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95E" w:rsidRDefault="00E7295E" w:rsidP="00E7295E">
      <w:pPr>
        <w:jc w:val="center"/>
        <w:rPr>
          <w:rFonts w:cs="PT Bold Heading"/>
          <w:sz w:val="40"/>
          <w:szCs w:val="40"/>
          <w:u w:val="single"/>
          <w:rtl/>
        </w:rPr>
      </w:pPr>
      <w:r w:rsidRPr="00C7331B">
        <w:rPr>
          <w:rFonts w:cs="PT Bold Heading" w:hint="cs"/>
          <w:sz w:val="40"/>
          <w:szCs w:val="40"/>
          <w:u w:val="single"/>
          <w:rtl/>
        </w:rPr>
        <w:t>المسابقة البينية</w:t>
      </w:r>
      <w:r>
        <w:rPr>
          <w:rFonts w:cs="PT Bold Heading" w:hint="cs"/>
          <w:sz w:val="40"/>
          <w:szCs w:val="40"/>
          <w:u w:val="single"/>
          <w:rtl/>
        </w:rPr>
        <w:t xml:space="preserve"> للطلاب</w:t>
      </w:r>
    </w:p>
    <w:p w:rsidR="00E7295E" w:rsidRDefault="00E7295E" w:rsidP="00E7295E">
      <w:pPr>
        <w:rPr>
          <w:rFonts w:cs="Andalus"/>
          <w:b/>
          <w:bCs/>
          <w:sz w:val="40"/>
          <w:szCs w:val="40"/>
          <w:u w:val="single"/>
          <w:rtl/>
        </w:rPr>
      </w:pPr>
      <w:r w:rsidRPr="00C7331B">
        <w:rPr>
          <w:rFonts w:cs="Andalus" w:hint="cs"/>
          <w:b/>
          <w:bCs/>
          <w:sz w:val="40"/>
          <w:szCs w:val="40"/>
          <w:u w:val="single"/>
          <w:rtl/>
        </w:rPr>
        <w:t>أولا :طريقة المسابقة</w:t>
      </w:r>
    </w:p>
    <w:p w:rsidR="00E7295E" w:rsidRPr="007622F1" w:rsidRDefault="00E7295E" w:rsidP="00E7295E">
      <w:pPr>
        <w:pStyle w:val="a5"/>
        <w:numPr>
          <w:ilvl w:val="0"/>
          <w:numId w:val="3"/>
        </w:numPr>
        <w:rPr>
          <w:rFonts w:ascii="Arabic Typesetting" w:hAnsi="Arabic Typesetting" w:cs="Arabic Transparent"/>
          <w:sz w:val="28"/>
          <w:szCs w:val="28"/>
          <w:rtl/>
        </w:rPr>
      </w:pPr>
      <w:r w:rsidRPr="007622F1">
        <w:rPr>
          <w:rFonts w:ascii="Arabic Typesetting" w:hAnsi="Arabic Typesetting" w:cs="Arabic Transparent"/>
          <w:sz w:val="28"/>
          <w:szCs w:val="28"/>
          <w:rtl/>
        </w:rPr>
        <w:t>المسابقة بنظام المجموعات كل مجموعة 6 كليات تتنافس كل مجموعة مع بعضها بنظام خروج المغلوب</w:t>
      </w:r>
      <w:r>
        <w:rPr>
          <w:rFonts w:ascii="Arabic Typesetting" w:hAnsi="Arabic Typesetting" w:cs="Arabic Transparent" w:hint="cs"/>
          <w:sz w:val="28"/>
          <w:szCs w:val="28"/>
          <w:rtl/>
        </w:rPr>
        <w:t xml:space="preserve"> .</w:t>
      </w:r>
    </w:p>
    <w:p w:rsidR="00E7295E" w:rsidRPr="007622F1" w:rsidRDefault="00E7295E" w:rsidP="00E7295E">
      <w:pPr>
        <w:pStyle w:val="a5"/>
        <w:numPr>
          <w:ilvl w:val="0"/>
          <w:numId w:val="3"/>
        </w:numPr>
        <w:rPr>
          <w:rFonts w:ascii="Arabic Typesetting" w:hAnsi="Arabic Typesetting" w:cs="Arabic Transparent"/>
          <w:sz w:val="28"/>
          <w:szCs w:val="28"/>
          <w:rtl/>
        </w:rPr>
      </w:pPr>
      <w:r w:rsidRPr="007622F1">
        <w:rPr>
          <w:rFonts w:ascii="Arabic Typesetting" w:hAnsi="Arabic Typesetting" w:cs="Arabic Transparent" w:hint="cs"/>
          <w:sz w:val="28"/>
          <w:szCs w:val="28"/>
          <w:rtl/>
        </w:rPr>
        <w:t xml:space="preserve">المجموعة الأولى تضم كليات المجمعة والمجموعة الثانية تضم كليات </w:t>
      </w:r>
      <w:proofErr w:type="spellStart"/>
      <w:r w:rsidRPr="007622F1">
        <w:rPr>
          <w:rFonts w:ascii="Arabic Typesetting" w:hAnsi="Arabic Typesetting" w:cs="Arabic Transparent" w:hint="cs"/>
          <w:sz w:val="28"/>
          <w:szCs w:val="28"/>
          <w:rtl/>
        </w:rPr>
        <w:t>الزلفي</w:t>
      </w:r>
      <w:proofErr w:type="spellEnd"/>
      <w:r w:rsidRPr="007622F1">
        <w:rPr>
          <w:rFonts w:ascii="Arabic Typesetting" w:hAnsi="Arabic Typesetting" w:cs="Arabic Transparent" w:hint="cs"/>
          <w:sz w:val="28"/>
          <w:szCs w:val="28"/>
          <w:rtl/>
        </w:rPr>
        <w:t xml:space="preserve"> </w:t>
      </w:r>
      <w:proofErr w:type="spellStart"/>
      <w:r w:rsidRPr="007622F1">
        <w:rPr>
          <w:rFonts w:ascii="Arabic Typesetting" w:hAnsi="Arabic Typesetting" w:cs="Arabic Transparent" w:hint="cs"/>
          <w:sz w:val="28"/>
          <w:szCs w:val="28"/>
          <w:rtl/>
        </w:rPr>
        <w:t>والغاط</w:t>
      </w:r>
      <w:proofErr w:type="spellEnd"/>
      <w:r w:rsidRPr="007622F1">
        <w:rPr>
          <w:rFonts w:ascii="Arabic Typesetting" w:hAnsi="Arabic Typesetting" w:cs="Arabic Transparent" w:hint="cs"/>
          <w:sz w:val="28"/>
          <w:szCs w:val="28"/>
          <w:rtl/>
        </w:rPr>
        <w:t xml:space="preserve"> </w:t>
      </w:r>
      <w:proofErr w:type="spellStart"/>
      <w:r w:rsidRPr="007622F1">
        <w:rPr>
          <w:rFonts w:ascii="Arabic Typesetting" w:hAnsi="Arabic Typesetting" w:cs="Arabic Transparent" w:hint="cs"/>
          <w:sz w:val="28"/>
          <w:szCs w:val="28"/>
          <w:rtl/>
        </w:rPr>
        <w:t>وحوطة</w:t>
      </w:r>
      <w:proofErr w:type="spellEnd"/>
      <w:r w:rsidRPr="007622F1">
        <w:rPr>
          <w:rFonts w:ascii="Arabic Typesetting" w:hAnsi="Arabic Typesetting" w:cs="Arabic Transparent" w:hint="cs"/>
          <w:sz w:val="28"/>
          <w:szCs w:val="28"/>
          <w:rtl/>
        </w:rPr>
        <w:t xml:space="preserve"> </w:t>
      </w:r>
      <w:proofErr w:type="spellStart"/>
      <w:r w:rsidRPr="007622F1">
        <w:rPr>
          <w:rFonts w:ascii="Arabic Typesetting" w:hAnsi="Arabic Typesetting" w:cs="Arabic Transparent" w:hint="cs"/>
          <w:sz w:val="28"/>
          <w:szCs w:val="28"/>
          <w:rtl/>
        </w:rPr>
        <w:t>سدير</w:t>
      </w:r>
      <w:proofErr w:type="spellEnd"/>
      <w:r w:rsidRPr="007622F1">
        <w:rPr>
          <w:rFonts w:ascii="Arabic Typesetting" w:hAnsi="Arabic Typesetting" w:cs="Arabic Transparent" w:hint="cs"/>
          <w:sz w:val="28"/>
          <w:szCs w:val="28"/>
          <w:rtl/>
        </w:rPr>
        <w:t xml:space="preserve"> ورماح</w:t>
      </w:r>
      <w:r>
        <w:rPr>
          <w:rFonts w:ascii="Arabic Typesetting" w:hAnsi="Arabic Typesetting" w:cs="Arabic Transparent" w:hint="cs"/>
          <w:sz w:val="28"/>
          <w:szCs w:val="28"/>
          <w:rtl/>
        </w:rPr>
        <w:t xml:space="preserve"> .</w:t>
      </w:r>
    </w:p>
    <w:p w:rsidR="00E7295E" w:rsidRPr="007622F1" w:rsidRDefault="00E7295E" w:rsidP="00E7295E">
      <w:pPr>
        <w:pStyle w:val="a5"/>
        <w:numPr>
          <w:ilvl w:val="0"/>
          <w:numId w:val="3"/>
        </w:numPr>
        <w:rPr>
          <w:rFonts w:ascii="Arabic Typesetting" w:hAnsi="Arabic Typesetting" w:cs="Arabic Transparent"/>
          <w:sz w:val="28"/>
          <w:szCs w:val="28"/>
          <w:rtl/>
        </w:rPr>
      </w:pPr>
      <w:r w:rsidRPr="007622F1">
        <w:rPr>
          <w:rFonts w:ascii="Arabic Typesetting" w:hAnsi="Arabic Typesetting" w:cs="Arabic Transparent" w:hint="cs"/>
          <w:sz w:val="28"/>
          <w:szCs w:val="28"/>
          <w:rtl/>
        </w:rPr>
        <w:t xml:space="preserve">يتم عمل قرعة لكل مجموعة لتحديد الكليات المتقابلة مع بعضها </w:t>
      </w:r>
      <w:r>
        <w:rPr>
          <w:rFonts w:ascii="Arabic Typesetting" w:hAnsi="Arabic Typesetting" w:cs="Arabic Transparent" w:hint="cs"/>
          <w:sz w:val="28"/>
          <w:szCs w:val="28"/>
          <w:rtl/>
        </w:rPr>
        <w:t>.</w:t>
      </w:r>
    </w:p>
    <w:p w:rsidR="00E7295E" w:rsidRPr="007622F1" w:rsidRDefault="00E7295E" w:rsidP="00E7295E">
      <w:pPr>
        <w:pStyle w:val="a5"/>
        <w:numPr>
          <w:ilvl w:val="0"/>
          <w:numId w:val="3"/>
        </w:numPr>
        <w:rPr>
          <w:rFonts w:ascii="Arabic Typesetting" w:hAnsi="Arabic Typesetting" w:cs="Arabic Transparent"/>
          <w:sz w:val="28"/>
          <w:szCs w:val="28"/>
          <w:rtl/>
        </w:rPr>
      </w:pPr>
      <w:r w:rsidRPr="007622F1">
        <w:rPr>
          <w:rFonts w:ascii="Arabic Typesetting" w:hAnsi="Arabic Typesetting" w:cs="Arabic Transparent" w:hint="cs"/>
          <w:sz w:val="28"/>
          <w:szCs w:val="28"/>
          <w:rtl/>
        </w:rPr>
        <w:t>المرحلة الأولى يتأهل من كل مجموعة ثلاث كليات ويتم عمل قرعة لكل مجموعة بكلياتها الثلاث ومن تخرج القرعة عليه يخرج انتظار وتتسابق الكليتين المتبقيتين والفائز يتسابق مع الكلية الخارجة انتظار والفائز يصبح المركز الأول على المجموعة والخاسر يتسابق مع الخاسر الأول على المركز الثاني</w:t>
      </w:r>
      <w:r>
        <w:rPr>
          <w:rFonts w:ascii="Arabic Typesetting" w:hAnsi="Arabic Typesetting" w:cs="Arabic Transparent" w:hint="cs"/>
          <w:sz w:val="28"/>
          <w:szCs w:val="28"/>
          <w:rtl/>
        </w:rPr>
        <w:t xml:space="preserve"> .</w:t>
      </w:r>
    </w:p>
    <w:p w:rsidR="00E7295E" w:rsidRPr="007622F1" w:rsidRDefault="00E7295E" w:rsidP="00E7295E">
      <w:pPr>
        <w:pStyle w:val="a5"/>
        <w:numPr>
          <w:ilvl w:val="0"/>
          <w:numId w:val="3"/>
        </w:numPr>
        <w:rPr>
          <w:rFonts w:ascii="Arabic Typesetting" w:hAnsi="Arabic Typesetting" w:cs="Arabic Transparent"/>
          <w:sz w:val="28"/>
          <w:szCs w:val="28"/>
          <w:rtl/>
        </w:rPr>
      </w:pPr>
      <w:r w:rsidRPr="007622F1">
        <w:rPr>
          <w:rFonts w:ascii="Arabic Typesetting" w:hAnsi="Arabic Typesetting" w:cs="Arabic Transparent" w:hint="cs"/>
          <w:sz w:val="28"/>
          <w:szCs w:val="28"/>
          <w:rtl/>
        </w:rPr>
        <w:t>يتأهل ال</w:t>
      </w:r>
      <w:r>
        <w:rPr>
          <w:rFonts w:ascii="Arabic Typesetting" w:hAnsi="Arabic Typesetting" w:cs="Arabic Transparent" w:hint="cs"/>
          <w:sz w:val="28"/>
          <w:szCs w:val="28"/>
          <w:rtl/>
        </w:rPr>
        <w:t>أول والثاني من كل مجموعة ويتسابقون</w:t>
      </w:r>
      <w:r w:rsidRPr="007622F1">
        <w:rPr>
          <w:rFonts w:ascii="Arabic Typesetting" w:hAnsi="Arabic Typesetting" w:cs="Arabic Transparent" w:hint="cs"/>
          <w:sz w:val="28"/>
          <w:szCs w:val="28"/>
          <w:rtl/>
        </w:rPr>
        <w:t xml:space="preserve"> بنظام المقص والفائزان للمسابقة النهائية والخاسران يتسابقون على المركزين الثالث والرابع</w:t>
      </w:r>
      <w:r>
        <w:rPr>
          <w:rFonts w:ascii="Arabic Typesetting" w:hAnsi="Arabic Typesetting" w:cs="Arabic Transparent" w:hint="cs"/>
          <w:sz w:val="28"/>
          <w:szCs w:val="28"/>
          <w:rtl/>
        </w:rPr>
        <w:t xml:space="preserve"> .</w:t>
      </w:r>
    </w:p>
    <w:p w:rsidR="00E7295E" w:rsidRPr="007622F1" w:rsidRDefault="00E7295E" w:rsidP="00E7295E">
      <w:pPr>
        <w:pStyle w:val="a5"/>
        <w:numPr>
          <w:ilvl w:val="0"/>
          <w:numId w:val="3"/>
        </w:numPr>
        <w:rPr>
          <w:rFonts w:ascii="Arabic Typesetting" w:hAnsi="Arabic Typesetting" w:cs="Arabic Transparent"/>
          <w:sz w:val="28"/>
          <w:szCs w:val="28"/>
          <w:rtl/>
        </w:rPr>
      </w:pPr>
      <w:r w:rsidRPr="007622F1">
        <w:rPr>
          <w:rFonts w:ascii="Arabic Typesetting" w:hAnsi="Arabic Typesetting" w:cs="Arabic Transparent" w:hint="cs"/>
          <w:sz w:val="28"/>
          <w:szCs w:val="28"/>
          <w:rtl/>
        </w:rPr>
        <w:t>المسابقة مكونة من 7 أسئلة متنوعة بين شرعيه وأدبية وعلمية وجغرافيه وتاريخ ورياضية وسؤال حركي في كل مسابقة</w:t>
      </w:r>
      <w:r>
        <w:rPr>
          <w:rFonts w:ascii="Arabic Typesetting" w:hAnsi="Arabic Typesetting" w:cs="Arabic Transparent" w:hint="cs"/>
          <w:sz w:val="28"/>
          <w:szCs w:val="28"/>
          <w:rtl/>
        </w:rPr>
        <w:t xml:space="preserve"> .</w:t>
      </w:r>
    </w:p>
    <w:p w:rsidR="00E7295E" w:rsidRPr="007622F1" w:rsidRDefault="00E7295E" w:rsidP="00E7295E">
      <w:pPr>
        <w:pStyle w:val="a5"/>
        <w:numPr>
          <w:ilvl w:val="0"/>
          <w:numId w:val="3"/>
        </w:numPr>
        <w:rPr>
          <w:rFonts w:ascii="Arabic Typesetting" w:hAnsi="Arabic Typesetting" w:cs="Arabic Transparent"/>
          <w:sz w:val="28"/>
          <w:szCs w:val="28"/>
          <w:rtl/>
        </w:rPr>
      </w:pPr>
      <w:r w:rsidRPr="007622F1">
        <w:rPr>
          <w:rFonts w:ascii="Arabic Typesetting" w:hAnsi="Arabic Typesetting" w:cs="Arabic Transparent" w:hint="cs"/>
          <w:sz w:val="28"/>
          <w:szCs w:val="28"/>
          <w:rtl/>
        </w:rPr>
        <w:t>في حال الإجابة على السؤال مباشرة يحصل الفريق على 10 درجات وفي حال طلب الفريق وضع اختيارات على الإجابة يتم وضع 4 اختيارات وينقص من علامة السؤال 3 درجات</w:t>
      </w:r>
      <w:r>
        <w:rPr>
          <w:rFonts w:ascii="Arabic Typesetting" w:hAnsi="Arabic Typesetting" w:cs="Arabic Transparent" w:hint="cs"/>
          <w:sz w:val="28"/>
          <w:szCs w:val="28"/>
          <w:rtl/>
        </w:rPr>
        <w:t xml:space="preserve"> .</w:t>
      </w:r>
    </w:p>
    <w:p w:rsidR="00E7295E" w:rsidRDefault="00E7295E" w:rsidP="00E7295E">
      <w:pPr>
        <w:pStyle w:val="a5"/>
        <w:numPr>
          <w:ilvl w:val="0"/>
          <w:numId w:val="3"/>
        </w:numPr>
        <w:rPr>
          <w:rFonts w:ascii="Arabic Typesetting" w:hAnsi="Arabic Typesetting" w:cs="Arabic Transparent"/>
          <w:sz w:val="28"/>
          <w:szCs w:val="28"/>
        </w:rPr>
      </w:pPr>
      <w:r w:rsidRPr="007622F1">
        <w:rPr>
          <w:rFonts w:ascii="Arabic Typesetting" w:hAnsi="Arabic Typesetting" w:cs="Arabic Transparent" w:hint="cs"/>
          <w:sz w:val="28"/>
          <w:szCs w:val="28"/>
          <w:rtl/>
        </w:rPr>
        <w:t>في حال لم يجيب الفريق على السؤال يتحول السؤال للفريق المنافس إذا طلب ذلك وفي حال أجاب يكسب 5 درجات وفي حال إجابته خاطئة تخصم منه 5 درجات</w:t>
      </w:r>
      <w:r>
        <w:rPr>
          <w:rFonts w:ascii="Arabic Typesetting" w:hAnsi="Arabic Typesetting" w:cs="Arabic Transparent" w:hint="cs"/>
          <w:sz w:val="28"/>
          <w:szCs w:val="28"/>
          <w:rtl/>
        </w:rPr>
        <w:t xml:space="preserve"> .</w:t>
      </w:r>
    </w:p>
    <w:p w:rsidR="00E7295E" w:rsidRDefault="00E7295E" w:rsidP="00E7295E">
      <w:pPr>
        <w:pStyle w:val="a5"/>
        <w:numPr>
          <w:ilvl w:val="0"/>
          <w:numId w:val="3"/>
        </w:numPr>
        <w:rPr>
          <w:rFonts w:ascii="Arabic Typesetting" w:hAnsi="Arabic Typesetting" w:cs="Arabic Transparent"/>
          <w:sz w:val="28"/>
          <w:szCs w:val="28"/>
        </w:rPr>
      </w:pPr>
      <w:r>
        <w:rPr>
          <w:rFonts w:ascii="Arabic Typesetting" w:hAnsi="Arabic Typesetting" w:cs="Arabic Transparent" w:hint="cs"/>
          <w:sz w:val="28"/>
          <w:szCs w:val="28"/>
          <w:rtl/>
        </w:rPr>
        <w:t>بعد طرح السؤال من اللجنة يتم احتساب دقيقه واحدة فقط للإجابة وإذا انتهى الوقت يتحول السؤال للفريق المنافس إذا طلب ذلك ويحسب له 30 ثانية للإجابة فقط .</w:t>
      </w:r>
    </w:p>
    <w:p w:rsidR="00E7295E" w:rsidRDefault="00E7295E" w:rsidP="00E7295E">
      <w:pPr>
        <w:pStyle w:val="a5"/>
        <w:numPr>
          <w:ilvl w:val="0"/>
          <w:numId w:val="3"/>
        </w:numPr>
        <w:rPr>
          <w:rFonts w:ascii="Arabic Typesetting" w:hAnsi="Arabic Typesetting" w:cs="Arabic Transparent"/>
          <w:sz w:val="28"/>
          <w:szCs w:val="28"/>
        </w:rPr>
      </w:pPr>
      <w:r>
        <w:rPr>
          <w:rFonts w:ascii="Arabic Typesetting" w:hAnsi="Arabic Typesetting" w:cs="Arabic Transparent" w:hint="cs"/>
          <w:sz w:val="28"/>
          <w:szCs w:val="28"/>
          <w:rtl/>
        </w:rPr>
        <w:t xml:space="preserve">منافسات المجموعة الأولى ستكون في المجمعة ومنافسات المجموعة الثانية ستكون في كلية العلوم </w:t>
      </w:r>
      <w:proofErr w:type="spellStart"/>
      <w:r>
        <w:rPr>
          <w:rFonts w:ascii="Arabic Typesetting" w:hAnsi="Arabic Typesetting" w:cs="Arabic Transparent" w:hint="cs"/>
          <w:sz w:val="28"/>
          <w:szCs w:val="28"/>
          <w:rtl/>
        </w:rPr>
        <w:t>بالزلفي</w:t>
      </w:r>
      <w:proofErr w:type="spellEnd"/>
      <w:r>
        <w:rPr>
          <w:rFonts w:ascii="Arabic Typesetting" w:hAnsi="Arabic Typesetting" w:cs="Arabic Transparent" w:hint="cs"/>
          <w:sz w:val="28"/>
          <w:szCs w:val="28"/>
          <w:rtl/>
        </w:rPr>
        <w:t xml:space="preserve"> وتم اختيار هذين المكانين لتوفر مسارح </w:t>
      </w:r>
      <w:proofErr w:type="spellStart"/>
      <w:r>
        <w:rPr>
          <w:rFonts w:ascii="Arabic Typesetting" w:hAnsi="Arabic Typesetting" w:cs="Arabic Transparent" w:hint="cs"/>
          <w:sz w:val="28"/>
          <w:szCs w:val="28"/>
          <w:rtl/>
        </w:rPr>
        <w:t>بها</w:t>
      </w:r>
      <w:proofErr w:type="spellEnd"/>
      <w:r>
        <w:rPr>
          <w:rFonts w:ascii="Arabic Typesetting" w:hAnsi="Arabic Typesetting" w:cs="Arabic Transparent" w:hint="cs"/>
          <w:sz w:val="28"/>
          <w:szCs w:val="28"/>
          <w:rtl/>
        </w:rPr>
        <w:t xml:space="preserve"> بعكس الكليات الأخرى التي لا توجد </w:t>
      </w:r>
      <w:proofErr w:type="spellStart"/>
      <w:r>
        <w:rPr>
          <w:rFonts w:ascii="Arabic Typesetting" w:hAnsi="Arabic Typesetting" w:cs="Arabic Transparent" w:hint="cs"/>
          <w:sz w:val="28"/>
          <w:szCs w:val="28"/>
          <w:rtl/>
        </w:rPr>
        <w:t>بها</w:t>
      </w:r>
      <w:proofErr w:type="spellEnd"/>
      <w:r>
        <w:rPr>
          <w:rFonts w:ascii="Arabic Typesetting" w:hAnsi="Arabic Typesetting" w:cs="Arabic Transparent" w:hint="cs"/>
          <w:sz w:val="28"/>
          <w:szCs w:val="28"/>
          <w:rtl/>
        </w:rPr>
        <w:t xml:space="preserve"> مسارح .</w:t>
      </w:r>
    </w:p>
    <w:p w:rsidR="00E7295E" w:rsidRDefault="00E7295E" w:rsidP="00E7295E">
      <w:pPr>
        <w:pStyle w:val="a5"/>
        <w:numPr>
          <w:ilvl w:val="0"/>
          <w:numId w:val="3"/>
        </w:numPr>
        <w:rPr>
          <w:rFonts w:ascii="Arabic Typesetting" w:hAnsi="Arabic Typesetting" w:cs="Arabic Transparent"/>
          <w:sz w:val="28"/>
          <w:szCs w:val="28"/>
        </w:rPr>
      </w:pPr>
      <w:r>
        <w:rPr>
          <w:rFonts w:ascii="Arabic Typesetting" w:hAnsi="Arabic Typesetting" w:cs="Arabic Transparent" w:hint="cs"/>
          <w:sz w:val="28"/>
          <w:szCs w:val="28"/>
          <w:rtl/>
        </w:rPr>
        <w:t>في حال كان التعادل بين الكليتين المتنافستين في المسابقة يتم طرح سؤال ترجيحي والأسرع في الإجابة هو الفائز .</w:t>
      </w:r>
    </w:p>
    <w:p w:rsidR="00E7295E" w:rsidRDefault="00E7295E" w:rsidP="00E7295E">
      <w:pPr>
        <w:rPr>
          <w:rFonts w:ascii="Arabic Typesetting" w:hAnsi="Arabic Typesetting" w:cs="Arabic Typesetting"/>
          <w:b/>
          <w:bCs/>
          <w:sz w:val="40"/>
          <w:szCs w:val="40"/>
          <w:rtl/>
        </w:rPr>
      </w:pPr>
    </w:p>
    <w:p w:rsidR="00E7295E" w:rsidRDefault="00E7295E" w:rsidP="00E7295E">
      <w:pPr>
        <w:rPr>
          <w:rFonts w:ascii="Arabic Typesetting" w:hAnsi="Arabic Typesetting" w:cs="Arabic Typesetting" w:hint="cs"/>
          <w:b/>
          <w:bCs/>
          <w:sz w:val="40"/>
          <w:szCs w:val="40"/>
          <w:rtl/>
        </w:rPr>
      </w:pPr>
    </w:p>
    <w:p w:rsidR="00E7295E" w:rsidRDefault="00E7295E" w:rsidP="00E7295E">
      <w:pPr>
        <w:rPr>
          <w:rFonts w:ascii="Arabic Typesetting" w:hAnsi="Arabic Typesetting" w:cs="Arabic Typesetting" w:hint="cs"/>
          <w:b/>
          <w:bCs/>
          <w:sz w:val="40"/>
          <w:szCs w:val="40"/>
          <w:rtl/>
        </w:rPr>
      </w:pPr>
    </w:p>
    <w:p w:rsidR="00E7295E" w:rsidRDefault="00E7295E" w:rsidP="00E7295E">
      <w:pPr>
        <w:rPr>
          <w:rFonts w:ascii="Arabic Typesetting" w:hAnsi="Arabic Typesetting" w:cs="Arabic Typesetting" w:hint="cs"/>
          <w:b/>
          <w:bCs/>
          <w:sz w:val="40"/>
          <w:szCs w:val="40"/>
          <w:rtl/>
        </w:rPr>
      </w:pPr>
    </w:p>
    <w:p w:rsidR="00E7295E" w:rsidRDefault="00E7295E" w:rsidP="00E7295E">
      <w:pPr>
        <w:rPr>
          <w:rFonts w:ascii="Arabic Typesetting" w:hAnsi="Arabic Typesetting" w:cs="Arabic Typesetting"/>
          <w:b/>
          <w:bCs/>
          <w:sz w:val="40"/>
          <w:szCs w:val="40"/>
          <w:rtl/>
        </w:rPr>
      </w:pPr>
    </w:p>
    <w:p w:rsidR="00E7295E" w:rsidRDefault="00E7295E" w:rsidP="00E7295E">
      <w:pPr>
        <w:rPr>
          <w:rFonts w:cs="Andalus"/>
          <w:b/>
          <w:bCs/>
          <w:sz w:val="40"/>
          <w:szCs w:val="40"/>
          <w:u w:val="single"/>
          <w:rtl/>
        </w:rPr>
      </w:pPr>
      <w:r>
        <w:rPr>
          <w:rFonts w:cs="Andalus" w:hint="cs"/>
          <w:b/>
          <w:bCs/>
          <w:sz w:val="40"/>
          <w:szCs w:val="40"/>
          <w:u w:val="single"/>
          <w:rtl/>
        </w:rPr>
        <w:lastRenderedPageBreak/>
        <w:t>ثانياً :شروط</w:t>
      </w:r>
      <w:r w:rsidRPr="00C7331B">
        <w:rPr>
          <w:rFonts w:cs="Andalus" w:hint="cs"/>
          <w:b/>
          <w:bCs/>
          <w:sz w:val="40"/>
          <w:szCs w:val="40"/>
          <w:u w:val="single"/>
          <w:rtl/>
        </w:rPr>
        <w:t xml:space="preserve"> المسابقة</w:t>
      </w:r>
    </w:p>
    <w:p w:rsidR="00E7295E" w:rsidRPr="002C565B" w:rsidRDefault="00E7295E" w:rsidP="00E7295E">
      <w:pPr>
        <w:pStyle w:val="a5"/>
        <w:numPr>
          <w:ilvl w:val="0"/>
          <w:numId w:val="4"/>
        </w:numPr>
        <w:rPr>
          <w:rFonts w:ascii="Arabic Typesetting" w:hAnsi="Arabic Typesetting" w:cs="Arabic Transparent"/>
          <w:sz w:val="28"/>
          <w:szCs w:val="28"/>
          <w:rtl/>
        </w:rPr>
      </w:pPr>
      <w:r w:rsidRPr="002C565B">
        <w:rPr>
          <w:rFonts w:ascii="Arabic Typesetting" w:hAnsi="Arabic Typesetting" w:cs="Arabic Transparent" w:hint="cs"/>
          <w:sz w:val="28"/>
          <w:szCs w:val="28"/>
          <w:rtl/>
        </w:rPr>
        <w:t>يتم تقديم أسماء فريق الكلية قبل تاريخ المسابقة بيومين ومن يتأخر يعتبر منسحباً .</w:t>
      </w:r>
    </w:p>
    <w:p w:rsidR="00E7295E" w:rsidRDefault="00E7295E" w:rsidP="00E7295E">
      <w:pPr>
        <w:pStyle w:val="a5"/>
        <w:numPr>
          <w:ilvl w:val="0"/>
          <w:numId w:val="4"/>
        </w:numPr>
        <w:rPr>
          <w:rFonts w:ascii="Arabic Typesetting" w:hAnsi="Arabic Typesetting" w:cs="Arabic Transparent"/>
          <w:sz w:val="28"/>
          <w:szCs w:val="28"/>
        </w:rPr>
      </w:pPr>
      <w:r w:rsidRPr="002C565B">
        <w:rPr>
          <w:rFonts w:ascii="Arabic Typesetting" w:hAnsi="Arabic Typesetting" w:cs="Arabic Transparent" w:hint="cs"/>
          <w:sz w:val="28"/>
          <w:szCs w:val="28"/>
          <w:rtl/>
        </w:rPr>
        <w:t>كل فريق مكون من أربعة طلاب فقط ولا يحق لأي كلية تبديل أي طالب من هؤلاء الأربعة في جميع مراحل المسابقة .</w:t>
      </w:r>
    </w:p>
    <w:p w:rsidR="00E7295E" w:rsidRDefault="00E7295E" w:rsidP="00E7295E">
      <w:pPr>
        <w:pStyle w:val="a5"/>
        <w:numPr>
          <w:ilvl w:val="0"/>
          <w:numId w:val="4"/>
        </w:numPr>
        <w:rPr>
          <w:rFonts w:ascii="Arabic Typesetting" w:hAnsi="Arabic Typesetting" w:cs="Arabic Transparent"/>
          <w:sz w:val="28"/>
          <w:szCs w:val="28"/>
        </w:rPr>
      </w:pPr>
      <w:r>
        <w:rPr>
          <w:rFonts w:ascii="Arabic Typesetting" w:hAnsi="Arabic Typesetting" w:cs="Arabic Transparent" w:hint="cs"/>
          <w:sz w:val="28"/>
          <w:szCs w:val="28"/>
          <w:rtl/>
        </w:rPr>
        <w:t>يجب أن يكون لكل كلية إداري وتكون مسؤوليت</w:t>
      </w:r>
      <w:r>
        <w:rPr>
          <w:rFonts w:ascii="Arabic Typesetting" w:hAnsi="Arabic Typesetting" w:cs="Arabic Transparent" w:hint="eastAsia"/>
          <w:sz w:val="28"/>
          <w:szCs w:val="28"/>
          <w:rtl/>
        </w:rPr>
        <w:t>ه</w:t>
      </w:r>
      <w:r>
        <w:rPr>
          <w:rFonts w:ascii="Arabic Typesetting" w:hAnsi="Arabic Typesetting" w:cs="Arabic Transparent" w:hint="cs"/>
          <w:sz w:val="28"/>
          <w:szCs w:val="28"/>
          <w:rtl/>
        </w:rPr>
        <w:t xml:space="preserve"> تنظيم جمهوره وضبطهم ويكون حلقة الوصل بين اللجنة وفريق كليته .</w:t>
      </w:r>
    </w:p>
    <w:p w:rsidR="00E7295E" w:rsidRPr="002C565B" w:rsidRDefault="00E7295E" w:rsidP="00E7295E">
      <w:pPr>
        <w:pStyle w:val="a5"/>
        <w:numPr>
          <w:ilvl w:val="0"/>
          <w:numId w:val="4"/>
        </w:numPr>
        <w:rPr>
          <w:rFonts w:ascii="Arabic Typesetting" w:hAnsi="Arabic Typesetting" w:cs="Arabic Transparent"/>
          <w:sz w:val="28"/>
          <w:szCs w:val="28"/>
          <w:rtl/>
        </w:rPr>
      </w:pPr>
      <w:r>
        <w:rPr>
          <w:rFonts w:ascii="Arabic Typesetting" w:hAnsi="Arabic Typesetting" w:cs="Arabic Transparent" w:hint="cs"/>
          <w:sz w:val="28"/>
          <w:szCs w:val="28"/>
          <w:rtl/>
        </w:rPr>
        <w:t>يتم تحديد شخص واحد من أفراد الفريق يكون هو المتحدث الرسمي للإجابة وفي حال تحدث احد غيره سيتم خصم نصف درجة السؤال من الفريق .</w:t>
      </w:r>
    </w:p>
    <w:p w:rsidR="00E7295E" w:rsidRPr="002C565B" w:rsidRDefault="00E7295E" w:rsidP="00E7295E">
      <w:pPr>
        <w:pStyle w:val="a5"/>
        <w:numPr>
          <w:ilvl w:val="0"/>
          <w:numId w:val="4"/>
        </w:numPr>
        <w:rPr>
          <w:rFonts w:ascii="Arabic Typesetting" w:hAnsi="Arabic Typesetting" w:cs="Arabic Transparent"/>
          <w:sz w:val="28"/>
          <w:szCs w:val="28"/>
          <w:rtl/>
        </w:rPr>
      </w:pPr>
      <w:r w:rsidRPr="002C565B">
        <w:rPr>
          <w:rFonts w:ascii="Arabic Typesetting" w:hAnsi="Arabic Typesetting" w:cs="Arabic Transparent" w:hint="cs"/>
          <w:sz w:val="28"/>
          <w:szCs w:val="28"/>
          <w:rtl/>
        </w:rPr>
        <w:t>سيتم تقسيم مكان المسابقة (المسرح) لقسمين كل فريق له قسم لحضور جمهوره .</w:t>
      </w:r>
    </w:p>
    <w:p w:rsidR="00E7295E" w:rsidRPr="002C565B" w:rsidRDefault="00E7295E" w:rsidP="00E7295E">
      <w:pPr>
        <w:pStyle w:val="a5"/>
        <w:numPr>
          <w:ilvl w:val="0"/>
          <w:numId w:val="4"/>
        </w:numPr>
        <w:rPr>
          <w:rFonts w:ascii="Arabic Typesetting" w:hAnsi="Arabic Typesetting" w:cs="Arabic Transparent"/>
          <w:sz w:val="28"/>
          <w:szCs w:val="28"/>
          <w:rtl/>
        </w:rPr>
      </w:pPr>
      <w:r w:rsidRPr="002C565B">
        <w:rPr>
          <w:rFonts w:ascii="Arabic Typesetting" w:hAnsi="Arabic Typesetting" w:cs="Arabic Transparent" w:hint="cs"/>
          <w:sz w:val="28"/>
          <w:szCs w:val="28"/>
          <w:rtl/>
        </w:rPr>
        <w:t>في حال تكلم احد من جمهور الفريق وأجاب على أي سؤال سيتم مباشرة إلغاء السؤال ويأخذ الفريق صفر .</w:t>
      </w:r>
    </w:p>
    <w:p w:rsidR="00E7295E" w:rsidRDefault="00E7295E" w:rsidP="00E7295E">
      <w:pPr>
        <w:pStyle w:val="a5"/>
        <w:numPr>
          <w:ilvl w:val="0"/>
          <w:numId w:val="4"/>
        </w:numPr>
        <w:rPr>
          <w:rFonts w:ascii="Arabic Typesetting" w:hAnsi="Arabic Typesetting" w:cs="Arabic Transparent"/>
          <w:sz w:val="28"/>
          <w:szCs w:val="28"/>
        </w:rPr>
      </w:pPr>
      <w:r w:rsidRPr="002C565B">
        <w:rPr>
          <w:rFonts w:ascii="Arabic Typesetting" w:hAnsi="Arabic Typesetting" w:cs="Arabic Transparent" w:hint="cs"/>
          <w:sz w:val="28"/>
          <w:szCs w:val="28"/>
          <w:rtl/>
        </w:rPr>
        <w:t>سيتم احتساب درجات إضافية للفريق بحسب عدد جمهوره وذلك بمعدل درجة واحدة لكل 15 شخص من الجمهور</w:t>
      </w:r>
      <w:r>
        <w:rPr>
          <w:rFonts w:ascii="Arabic Typesetting" w:hAnsi="Arabic Typesetting" w:cs="Arabic Transparent" w:hint="cs"/>
          <w:sz w:val="28"/>
          <w:szCs w:val="28"/>
          <w:rtl/>
        </w:rPr>
        <w:t xml:space="preserve"> ولن يتم عد أي شخص يحضر ويخرج في أي وقت من المسابقة كما انه لن يتم احتساب أي درجه لأي شخص يحضر بعد بداية المسابقة بخمسة دقائق .</w:t>
      </w:r>
    </w:p>
    <w:p w:rsidR="00E7295E" w:rsidRDefault="00E7295E" w:rsidP="00E7295E">
      <w:pPr>
        <w:pStyle w:val="a5"/>
        <w:numPr>
          <w:ilvl w:val="0"/>
          <w:numId w:val="4"/>
        </w:numPr>
        <w:rPr>
          <w:rFonts w:ascii="Arabic Typesetting" w:hAnsi="Arabic Typesetting" w:cs="Arabic Transparent"/>
          <w:sz w:val="28"/>
          <w:szCs w:val="28"/>
        </w:rPr>
      </w:pPr>
      <w:r>
        <w:rPr>
          <w:rFonts w:ascii="Arabic Typesetting" w:hAnsi="Arabic Typesetting" w:cs="Arabic Transparent" w:hint="cs"/>
          <w:sz w:val="28"/>
          <w:szCs w:val="28"/>
          <w:rtl/>
        </w:rPr>
        <w:t>اللجنة مكونة من خمسة أعضاء تشمل أعضاء هيئة تدريس وموظفي من العمادة وتربويون .</w:t>
      </w:r>
    </w:p>
    <w:p w:rsidR="00E7295E" w:rsidRDefault="00E7295E" w:rsidP="00E7295E">
      <w:pPr>
        <w:pStyle w:val="a5"/>
        <w:rPr>
          <w:rFonts w:ascii="Arabic Typesetting" w:hAnsi="Arabic Typesetting" w:cs="Arabic Transparent"/>
          <w:sz w:val="28"/>
          <w:szCs w:val="28"/>
          <w:rtl/>
        </w:rPr>
      </w:pPr>
    </w:p>
    <w:p w:rsidR="00E7295E" w:rsidRDefault="00E7295E" w:rsidP="00E7295E">
      <w:pPr>
        <w:pStyle w:val="a5"/>
        <w:rPr>
          <w:rFonts w:cs="Andalus"/>
          <w:b/>
          <w:bCs/>
          <w:sz w:val="40"/>
          <w:szCs w:val="40"/>
          <w:u w:val="single"/>
          <w:rtl/>
        </w:rPr>
      </w:pPr>
      <w:r w:rsidRPr="009F01DD">
        <w:rPr>
          <w:rFonts w:cs="Andalus" w:hint="cs"/>
          <w:b/>
          <w:bCs/>
          <w:sz w:val="40"/>
          <w:szCs w:val="40"/>
          <w:u w:val="single"/>
          <w:rtl/>
        </w:rPr>
        <w:t>جوائز المسابقة</w:t>
      </w:r>
    </w:p>
    <w:p w:rsidR="00E7295E" w:rsidRDefault="00E7295E" w:rsidP="00E7295E">
      <w:pPr>
        <w:pStyle w:val="a5"/>
        <w:rPr>
          <w:rFonts w:ascii="Arabic Typesetting" w:hAnsi="Arabic Typesetting" w:cs="Arabic Transparent"/>
          <w:sz w:val="28"/>
          <w:szCs w:val="28"/>
          <w:rtl/>
        </w:rPr>
      </w:pPr>
      <w:r w:rsidRPr="009C165B">
        <w:rPr>
          <w:rFonts w:ascii="Arabic Typesetting" w:hAnsi="Arabic Typesetting" w:cs="Arabic Transparent" w:hint="cs"/>
          <w:sz w:val="28"/>
          <w:szCs w:val="28"/>
          <w:rtl/>
        </w:rPr>
        <w:t>المركز الأول</w:t>
      </w:r>
      <w:r>
        <w:rPr>
          <w:rFonts w:ascii="Arabic Typesetting" w:hAnsi="Arabic Typesetting" w:cs="Arabic Transparent" w:hint="cs"/>
          <w:sz w:val="28"/>
          <w:szCs w:val="28"/>
          <w:rtl/>
        </w:rPr>
        <w:t xml:space="preserve"> / درع المسابقة و700 ريال لكل متسابق والإداري</w:t>
      </w:r>
    </w:p>
    <w:p w:rsidR="00E7295E" w:rsidRDefault="00E7295E" w:rsidP="00E7295E">
      <w:pPr>
        <w:pStyle w:val="a5"/>
        <w:rPr>
          <w:rFonts w:ascii="Arabic Typesetting" w:hAnsi="Arabic Typesetting" w:cs="Arabic Transparent"/>
          <w:sz w:val="28"/>
          <w:szCs w:val="28"/>
          <w:rtl/>
        </w:rPr>
      </w:pPr>
      <w:r>
        <w:rPr>
          <w:rFonts w:ascii="Arabic Typesetting" w:hAnsi="Arabic Typesetting" w:cs="Arabic Transparent" w:hint="cs"/>
          <w:sz w:val="28"/>
          <w:szCs w:val="28"/>
          <w:rtl/>
        </w:rPr>
        <w:t>المركز الثاني 500 ريال لكل متسابق والإداري</w:t>
      </w:r>
    </w:p>
    <w:p w:rsidR="00E7295E" w:rsidRDefault="00E7295E" w:rsidP="00E7295E">
      <w:pPr>
        <w:pStyle w:val="a5"/>
        <w:rPr>
          <w:rFonts w:ascii="Arabic Typesetting" w:hAnsi="Arabic Typesetting" w:cs="Arabic Transparent"/>
          <w:sz w:val="28"/>
          <w:szCs w:val="28"/>
          <w:rtl/>
        </w:rPr>
      </w:pPr>
      <w:r>
        <w:rPr>
          <w:rFonts w:ascii="Arabic Typesetting" w:hAnsi="Arabic Typesetting" w:cs="Arabic Transparent" w:hint="cs"/>
          <w:sz w:val="28"/>
          <w:szCs w:val="28"/>
          <w:rtl/>
        </w:rPr>
        <w:t>المركز الثالث 250 لكل متسابق والإداري</w:t>
      </w:r>
    </w:p>
    <w:p w:rsidR="00E7295E" w:rsidRDefault="00E7295E" w:rsidP="00E7295E">
      <w:pPr>
        <w:pStyle w:val="a5"/>
        <w:rPr>
          <w:rFonts w:cs="Andalus"/>
          <w:b/>
          <w:bCs/>
          <w:sz w:val="40"/>
          <w:szCs w:val="40"/>
          <w:u w:val="single"/>
          <w:rtl/>
        </w:rPr>
      </w:pPr>
      <w:r>
        <w:rPr>
          <w:rFonts w:cs="Andalus" w:hint="cs"/>
          <w:b/>
          <w:bCs/>
          <w:sz w:val="40"/>
          <w:szCs w:val="40"/>
          <w:u w:val="single"/>
          <w:rtl/>
        </w:rPr>
        <w:t>جوائز أسئلة</w:t>
      </w:r>
      <w:r w:rsidRPr="001705DE">
        <w:rPr>
          <w:rFonts w:cs="Andalus" w:hint="cs"/>
          <w:b/>
          <w:bCs/>
          <w:sz w:val="40"/>
          <w:szCs w:val="40"/>
          <w:u w:val="single"/>
          <w:rtl/>
        </w:rPr>
        <w:t xml:space="preserve"> الجمهور</w:t>
      </w:r>
    </w:p>
    <w:p w:rsidR="00E7295E" w:rsidRPr="001705DE" w:rsidRDefault="00E7295E" w:rsidP="00E7295E">
      <w:pPr>
        <w:pStyle w:val="a5"/>
        <w:rPr>
          <w:rFonts w:ascii="Arabic Typesetting" w:hAnsi="Arabic Typesetting" w:cs="Arabic Transparent"/>
          <w:sz w:val="28"/>
          <w:szCs w:val="28"/>
          <w:rtl/>
        </w:rPr>
      </w:pPr>
      <w:r w:rsidRPr="001705DE">
        <w:rPr>
          <w:rFonts w:ascii="Arabic Typesetting" w:hAnsi="Arabic Typesetting" w:cs="Arabic Transparent" w:hint="cs"/>
          <w:sz w:val="28"/>
          <w:szCs w:val="28"/>
          <w:rtl/>
        </w:rPr>
        <w:t xml:space="preserve">لكل مسابقة </w:t>
      </w:r>
      <w:r>
        <w:rPr>
          <w:rFonts w:ascii="Arabic Typesetting" w:hAnsi="Arabic Typesetting" w:cs="Arabic Transparent" w:hint="cs"/>
          <w:sz w:val="28"/>
          <w:szCs w:val="28"/>
          <w:rtl/>
        </w:rPr>
        <w:t>سؤالين للجمهور  كل إجابة سؤال جائزته</w:t>
      </w:r>
      <w:r w:rsidRPr="001705DE">
        <w:rPr>
          <w:rFonts w:ascii="Arabic Typesetting" w:hAnsi="Arabic Typesetting" w:cs="Arabic Transparent" w:hint="cs"/>
          <w:sz w:val="28"/>
          <w:szCs w:val="28"/>
          <w:rtl/>
        </w:rPr>
        <w:t xml:space="preserve"> بطاقة شحن 50</w:t>
      </w:r>
    </w:p>
    <w:p w:rsidR="00E7295E" w:rsidRDefault="00E7295E" w:rsidP="00E7295E">
      <w:pPr>
        <w:rPr>
          <w:rFonts w:ascii="Arabic Typesetting" w:hAnsi="Arabic Typesetting" w:cs="Arabic Typesetting"/>
          <w:b/>
          <w:bCs/>
          <w:sz w:val="40"/>
          <w:szCs w:val="40"/>
          <w:rtl/>
        </w:rPr>
      </w:pPr>
    </w:p>
    <w:p w:rsidR="00E7295E" w:rsidRDefault="00E7295E" w:rsidP="00E7295E">
      <w:pPr>
        <w:rPr>
          <w:rFonts w:ascii="Arabic Typesetting" w:hAnsi="Arabic Typesetting" w:cs="Arabic Typesetting"/>
          <w:b/>
          <w:bCs/>
          <w:sz w:val="40"/>
          <w:szCs w:val="40"/>
          <w:rtl/>
        </w:rPr>
      </w:pPr>
    </w:p>
    <w:p w:rsidR="00E7295E" w:rsidRDefault="00E7295E" w:rsidP="00E7295E">
      <w:pPr>
        <w:rPr>
          <w:rFonts w:ascii="Arabic Typesetting" w:hAnsi="Arabic Typesetting" w:cs="Arabic Typesetting"/>
          <w:b/>
          <w:bCs/>
          <w:sz w:val="40"/>
          <w:szCs w:val="40"/>
          <w:rtl/>
        </w:rPr>
      </w:pPr>
    </w:p>
    <w:p w:rsidR="00E7295E" w:rsidRDefault="00E7295E" w:rsidP="00E7295E">
      <w:pPr>
        <w:rPr>
          <w:rFonts w:ascii="Arabic Typesetting" w:hAnsi="Arabic Typesetting" w:cs="Arabic Typesetting" w:hint="cs"/>
          <w:b/>
          <w:bCs/>
          <w:sz w:val="40"/>
          <w:szCs w:val="40"/>
          <w:rtl/>
        </w:rPr>
      </w:pPr>
    </w:p>
    <w:p w:rsidR="00E7295E" w:rsidRDefault="00E7295E" w:rsidP="00E7295E">
      <w:pPr>
        <w:rPr>
          <w:rFonts w:ascii="Arabic Typesetting" w:hAnsi="Arabic Typesetting" w:cs="Arabic Typesetting" w:hint="cs"/>
          <w:b/>
          <w:bCs/>
          <w:sz w:val="40"/>
          <w:szCs w:val="40"/>
          <w:rtl/>
        </w:rPr>
      </w:pPr>
    </w:p>
    <w:p w:rsidR="00E7295E" w:rsidRDefault="00E7295E" w:rsidP="00E7295E">
      <w:pPr>
        <w:rPr>
          <w:rFonts w:ascii="Arabic Typesetting" w:hAnsi="Arabic Typesetting" w:cs="Arabic Typesetting" w:hint="cs"/>
          <w:b/>
          <w:bCs/>
          <w:sz w:val="40"/>
          <w:szCs w:val="40"/>
          <w:rtl/>
        </w:rPr>
      </w:pPr>
    </w:p>
    <w:p w:rsidR="00E7295E" w:rsidRDefault="00E7295E" w:rsidP="00E7295E">
      <w:pPr>
        <w:rPr>
          <w:rFonts w:ascii="Arabic Typesetting" w:hAnsi="Arabic Typesetting" w:cs="Arabic Typesetting" w:hint="cs"/>
          <w:b/>
          <w:bCs/>
          <w:sz w:val="40"/>
          <w:szCs w:val="40"/>
          <w:rtl/>
        </w:rPr>
      </w:pPr>
    </w:p>
    <w:p w:rsidR="00E7295E" w:rsidRDefault="00E7295E" w:rsidP="00E7295E">
      <w:pPr>
        <w:rPr>
          <w:rFonts w:ascii="Arabic Typesetting" w:hAnsi="Arabic Typesetting" w:cs="Arabic Typesetting" w:hint="cs"/>
          <w:b/>
          <w:bCs/>
          <w:sz w:val="40"/>
          <w:szCs w:val="40"/>
          <w:rtl/>
        </w:rPr>
      </w:pPr>
    </w:p>
    <w:p w:rsidR="00E7295E" w:rsidRDefault="00E7295E" w:rsidP="00E7295E">
      <w:pPr>
        <w:rPr>
          <w:rFonts w:ascii="Arabic Typesetting" w:hAnsi="Arabic Typesetting" w:cs="Arabic Typesetting"/>
          <w:b/>
          <w:bCs/>
          <w:sz w:val="40"/>
          <w:szCs w:val="40"/>
          <w:rtl/>
        </w:rPr>
      </w:pPr>
    </w:p>
    <w:p w:rsidR="00E7295E" w:rsidRDefault="00E7295E" w:rsidP="00E7295E">
      <w:pPr>
        <w:rPr>
          <w:rFonts w:cs="Andalus"/>
          <w:b/>
          <w:bCs/>
          <w:sz w:val="40"/>
          <w:szCs w:val="40"/>
          <w:u w:val="single"/>
          <w:rtl/>
        </w:rPr>
      </w:pPr>
      <w:r>
        <w:rPr>
          <w:rFonts w:cs="Andalus" w:hint="cs"/>
          <w:b/>
          <w:bCs/>
          <w:sz w:val="40"/>
          <w:szCs w:val="40"/>
          <w:u w:val="single"/>
          <w:rtl/>
        </w:rPr>
        <w:t xml:space="preserve">ثالثاً :جدول </w:t>
      </w:r>
      <w:r w:rsidRPr="00C7331B">
        <w:rPr>
          <w:rFonts w:cs="Andalus" w:hint="cs"/>
          <w:b/>
          <w:bCs/>
          <w:sz w:val="40"/>
          <w:szCs w:val="40"/>
          <w:u w:val="single"/>
          <w:rtl/>
        </w:rPr>
        <w:t>المسابقة</w:t>
      </w:r>
    </w:p>
    <w:p w:rsidR="00E7295E" w:rsidRDefault="00E7295E" w:rsidP="00E7295E">
      <w:pPr>
        <w:rPr>
          <w:rFonts w:cs="Andalus"/>
          <w:b/>
          <w:bCs/>
          <w:sz w:val="40"/>
          <w:szCs w:val="40"/>
          <w:u w:val="single"/>
          <w:rtl/>
        </w:rPr>
      </w:pPr>
    </w:p>
    <w:tbl>
      <w:tblPr>
        <w:tblStyle w:val="a4"/>
        <w:bidiVisual/>
        <w:tblW w:w="10207" w:type="dxa"/>
        <w:tblInd w:w="-233" w:type="dxa"/>
        <w:tblLayout w:type="fixed"/>
        <w:tblLook w:val="04A0"/>
      </w:tblPr>
      <w:tblGrid>
        <w:gridCol w:w="1653"/>
        <w:gridCol w:w="2032"/>
        <w:gridCol w:w="2222"/>
        <w:gridCol w:w="1039"/>
        <w:gridCol w:w="992"/>
        <w:gridCol w:w="2269"/>
      </w:tblGrid>
      <w:tr w:rsidR="00E7295E" w:rsidTr="005B6F57">
        <w:tc>
          <w:tcPr>
            <w:tcW w:w="1653" w:type="dxa"/>
          </w:tcPr>
          <w:p w:rsidR="00E7295E" w:rsidRPr="00130FC1" w:rsidRDefault="00E7295E" w:rsidP="005B6F57">
            <w:pPr>
              <w:jc w:val="center"/>
              <w:rPr>
                <w:rFonts w:cs="Andalus"/>
                <w:b/>
                <w:bCs/>
                <w:sz w:val="28"/>
                <w:szCs w:val="28"/>
                <w:rtl/>
              </w:rPr>
            </w:pPr>
            <w:r w:rsidRPr="00130FC1">
              <w:rPr>
                <w:rFonts w:cs="Andalus" w:hint="cs"/>
                <w:b/>
                <w:bCs/>
                <w:sz w:val="28"/>
                <w:szCs w:val="28"/>
                <w:rtl/>
              </w:rPr>
              <w:t>الموعد</w:t>
            </w:r>
          </w:p>
        </w:tc>
        <w:tc>
          <w:tcPr>
            <w:tcW w:w="4254" w:type="dxa"/>
            <w:gridSpan w:val="2"/>
          </w:tcPr>
          <w:p w:rsidR="00E7295E" w:rsidRPr="00130FC1" w:rsidRDefault="00E7295E" w:rsidP="005B6F57">
            <w:pPr>
              <w:jc w:val="center"/>
              <w:rPr>
                <w:rFonts w:cs="Andalus"/>
                <w:b/>
                <w:bCs/>
                <w:sz w:val="28"/>
                <w:szCs w:val="28"/>
                <w:rtl/>
              </w:rPr>
            </w:pPr>
            <w:r w:rsidRPr="00130FC1">
              <w:rPr>
                <w:rFonts w:cs="Andalus" w:hint="cs"/>
                <w:b/>
                <w:bCs/>
                <w:sz w:val="28"/>
                <w:szCs w:val="28"/>
                <w:rtl/>
              </w:rPr>
              <w:t>الفريقان المتباريان</w:t>
            </w:r>
          </w:p>
        </w:tc>
        <w:tc>
          <w:tcPr>
            <w:tcW w:w="1039" w:type="dxa"/>
          </w:tcPr>
          <w:p w:rsidR="00E7295E" w:rsidRPr="00130FC1" w:rsidRDefault="00E7295E" w:rsidP="005B6F57">
            <w:pPr>
              <w:jc w:val="center"/>
              <w:rPr>
                <w:rFonts w:cs="Andalus"/>
                <w:b/>
                <w:bCs/>
                <w:sz w:val="28"/>
                <w:szCs w:val="28"/>
                <w:rtl/>
              </w:rPr>
            </w:pPr>
            <w:r w:rsidRPr="00130FC1">
              <w:rPr>
                <w:rFonts w:cs="Andalus" w:hint="cs"/>
                <w:b/>
                <w:bCs/>
                <w:sz w:val="28"/>
                <w:szCs w:val="28"/>
                <w:rtl/>
              </w:rPr>
              <w:t>المجموعة</w:t>
            </w:r>
          </w:p>
        </w:tc>
        <w:tc>
          <w:tcPr>
            <w:tcW w:w="992" w:type="dxa"/>
          </w:tcPr>
          <w:p w:rsidR="00E7295E" w:rsidRPr="00130FC1" w:rsidRDefault="00E7295E" w:rsidP="005B6F57">
            <w:pPr>
              <w:jc w:val="center"/>
              <w:rPr>
                <w:rFonts w:cs="Andalus"/>
                <w:b/>
                <w:bCs/>
                <w:sz w:val="28"/>
                <w:szCs w:val="28"/>
                <w:rtl/>
              </w:rPr>
            </w:pPr>
            <w:r w:rsidRPr="00130FC1">
              <w:rPr>
                <w:rFonts w:cs="Andalus" w:hint="cs"/>
                <w:b/>
                <w:bCs/>
                <w:sz w:val="28"/>
                <w:szCs w:val="28"/>
                <w:rtl/>
              </w:rPr>
              <w:t>التوقيت</w:t>
            </w:r>
          </w:p>
        </w:tc>
        <w:tc>
          <w:tcPr>
            <w:tcW w:w="2269" w:type="dxa"/>
          </w:tcPr>
          <w:p w:rsidR="00E7295E" w:rsidRPr="00130FC1" w:rsidRDefault="00E7295E" w:rsidP="005B6F57">
            <w:pPr>
              <w:jc w:val="center"/>
              <w:rPr>
                <w:rFonts w:cs="Andalus"/>
                <w:b/>
                <w:bCs/>
                <w:sz w:val="28"/>
                <w:szCs w:val="28"/>
                <w:rtl/>
              </w:rPr>
            </w:pPr>
            <w:r w:rsidRPr="00130FC1">
              <w:rPr>
                <w:rFonts w:cs="Andalus" w:hint="cs"/>
                <w:b/>
                <w:bCs/>
                <w:sz w:val="28"/>
                <w:szCs w:val="28"/>
                <w:rtl/>
              </w:rPr>
              <w:t>المكان</w:t>
            </w:r>
          </w:p>
        </w:tc>
      </w:tr>
      <w:tr w:rsidR="00E7295E" w:rsidTr="005B6F57">
        <w:tc>
          <w:tcPr>
            <w:tcW w:w="1653" w:type="dxa"/>
          </w:tcPr>
          <w:p w:rsidR="00E7295E" w:rsidRPr="009F01DD" w:rsidRDefault="00E7295E" w:rsidP="005B6F57">
            <w:pPr>
              <w:jc w:val="center"/>
              <w:rPr>
                <w:rFonts w:cs="Akhbar MT"/>
                <w:b/>
                <w:bCs/>
                <w:sz w:val="40"/>
                <w:szCs w:val="40"/>
                <w:rtl/>
              </w:rPr>
            </w:pPr>
            <w:r>
              <w:rPr>
                <w:rFonts w:cs="Akhbar MT" w:hint="cs"/>
                <w:b/>
                <w:bCs/>
                <w:sz w:val="40"/>
                <w:szCs w:val="40"/>
                <w:rtl/>
              </w:rPr>
              <w:t>اليوم الأول</w:t>
            </w:r>
          </w:p>
        </w:tc>
        <w:tc>
          <w:tcPr>
            <w:tcW w:w="2032" w:type="dxa"/>
          </w:tcPr>
          <w:p w:rsidR="00E7295E" w:rsidRPr="009F01DD" w:rsidRDefault="00E7295E" w:rsidP="005B6F57">
            <w:pPr>
              <w:jc w:val="center"/>
              <w:rPr>
                <w:rFonts w:cs="Akhbar MT"/>
                <w:b/>
                <w:bCs/>
                <w:sz w:val="40"/>
                <w:szCs w:val="40"/>
                <w:rtl/>
              </w:rPr>
            </w:pPr>
            <w:r w:rsidRPr="009F01DD">
              <w:rPr>
                <w:rFonts w:cs="Akhbar MT" w:hint="cs"/>
                <w:b/>
                <w:bCs/>
                <w:sz w:val="40"/>
                <w:szCs w:val="40"/>
                <w:rtl/>
              </w:rPr>
              <w:t>1</w:t>
            </w:r>
          </w:p>
        </w:tc>
        <w:tc>
          <w:tcPr>
            <w:tcW w:w="2222" w:type="dxa"/>
          </w:tcPr>
          <w:p w:rsidR="00E7295E" w:rsidRPr="009F01DD" w:rsidRDefault="00E7295E" w:rsidP="005B6F57">
            <w:pPr>
              <w:jc w:val="center"/>
              <w:rPr>
                <w:rFonts w:cs="Akhbar MT"/>
                <w:b/>
                <w:bCs/>
                <w:sz w:val="40"/>
                <w:szCs w:val="40"/>
                <w:rtl/>
              </w:rPr>
            </w:pPr>
            <w:r w:rsidRPr="009F01DD">
              <w:rPr>
                <w:rFonts w:cs="Akhbar MT" w:hint="cs"/>
                <w:b/>
                <w:bCs/>
                <w:sz w:val="40"/>
                <w:szCs w:val="40"/>
                <w:rtl/>
              </w:rPr>
              <w:t>2</w:t>
            </w:r>
          </w:p>
        </w:tc>
        <w:tc>
          <w:tcPr>
            <w:tcW w:w="1039" w:type="dxa"/>
          </w:tcPr>
          <w:p w:rsidR="00E7295E" w:rsidRPr="009F01DD" w:rsidRDefault="00E7295E" w:rsidP="005B6F57">
            <w:pPr>
              <w:jc w:val="center"/>
              <w:rPr>
                <w:rFonts w:cs="Akhbar MT"/>
                <w:b/>
                <w:bCs/>
                <w:sz w:val="40"/>
                <w:szCs w:val="40"/>
                <w:rtl/>
              </w:rPr>
            </w:pPr>
            <w:r w:rsidRPr="009F01DD">
              <w:rPr>
                <w:rFonts w:cs="Akhbar MT" w:hint="cs"/>
                <w:b/>
                <w:bCs/>
                <w:sz w:val="40"/>
                <w:szCs w:val="40"/>
                <w:rtl/>
              </w:rPr>
              <w:t>الأولى</w:t>
            </w:r>
          </w:p>
        </w:tc>
        <w:tc>
          <w:tcPr>
            <w:tcW w:w="992" w:type="dxa"/>
          </w:tcPr>
          <w:p w:rsidR="00E7295E" w:rsidRPr="009F01DD" w:rsidRDefault="00E7295E" w:rsidP="005B6F57">
            <w:pPr>
              <w:jc w:val="center"/>
              <w:rPr>
                <w:rFonts w:cs="Akhbar MT"/>
                <w:b/>
                <w:bCs/>
                <w:sz w:val="40"/>
                <w:szCs w:val="40"/>
                <w:rtl/>
              </w:rPr>
            </w:pPr>
            <w:r>
              <w:rPr>
                <w:rFonts w:cs="Akhbar MT" w:hint="cs"/>
                <w:b/>
                <w:bCs/>
                <w:sz w:val="40"/>
                <w:szCs w:val="40"/>
                <w:rtl/>
              </w:rPr>
              <w:t>10.30</w:t>
            </w:r>
          </w:p>
        </w:tc>
        <w:tc>
          <w:tcPr>
            <w:tcW w:w="2269" w:type="dxa"/>
          </w:tcPr>
          <w:p w:rsidR="00E7295E" w:rsidRPr="00130FC1" w:rsidRDefault="00E7295E" w:rsidP="005B6F57">
            <w:pPr>
              <w:jc w:val="center"/>
              <w:rPr>
                <w:rFonts w:ascii="Arabic Typesetting" w:hAnsi="Arabic Typesetting" w:cs="Arabic Typesetting"/>
                <w:sz w:val="32"/>
                <w:szCs w:val="32"/>
                <w:rtl/>
              </w:rPr>
            </w:pPr>
            <w:r w:rsidRPr="00130FC1">
              <w:rPr>
                <w:rFonts w:ascii="Arabic Typesetting" w:hAnsi="Arabic Typesetting" w:cs="Arabic Typesetting"/>
                <w:sz w:val="32"/>
                <w:szCs w:val="32"/>
                <w:rtl/>
              </w:rPr>
              <w:t>مسرح المدينة الجامعية بالمجمعة</w:t>
            </w:r>
          </w:p>
        </w:tc>
      </w:tr>
      <w:tr w:rsidR="00E7295E" w:rsidTr="005B6F57">
        <w:tc>
          <w:tcPr>
            <w:tcW w:w="1653" w:type="dxa"/>
          </w:tcPr>
          <w:p w:rsidR="00E7295E" w:rsidRPr="009F01DD" w:rsidRDefault="00E7295E" w:rsidP="005B6F57">
            <w:pPr>
              <w:jc w:val="center"/>
              <w:rPr>
                <w:rFonts w:cs="Akhbar MT"/>
                <w:b/>
                <w:bCs/>
                <w:sz w:val="40"/>
                <w:szCs w:val="40"/>
                <w:rtl/>
              </w:rPr>
            </w:pPr>
            <w:r>
              <w:rPr>
                <w:rFonts w:cs="Akhbar MT" w:hint="cs"/>
                <w:b/>
                <w:bCs/>
                <w:sz w:val="40"/>
                <w:szCs w:val="40"/>
                <w:rtl/>
              </w:rPr>
              <w:t>الثاني</w:t>
            </w:r>
          </w:p>
        </w:tc>
        <w:tc>
          <w:tcPr>
            <w:tcW w:w="2032" w:type="dxa"/>
          </w:tcPr>
          <w:p w:rsidR="00E7295E" w:rsidRPr="009F01DD" w:rsidRDefault="00E7295E" w:rsidP="005B6F57">
            <w:pPr>
              <w:jc w:val="center"/>
              <w:rPr>
                <w:rFonts w:cs="Akhbar MT"/>
                <w:b/>
                <w:bCs/>
                <w:sz w:val="40"/>
                <w:szCs w:val="40"/>
                <w:rtl/>
              </w:rPr>
            </w:pPr>
            <w:r w:rsidRPr="009F01DD">
              <w:rPr>
                <w:rFonts w:cs="Akhbar MT" w:hint="cs"/>
                <w:b/>
                <w:bCs/>
                <w:sz w:val="40"/>
                <w:szCs w:val="40"/>
                <w:rtl/>
              </w:rPr>
              <w:t>1</w:t>
            </w:r>
          </w:p>
        </w:tc>
        <w:tc>
          <w:tcPr>
            <w:tcW w:w="2222" w:type="dxa"/>
          </w:tcPr>
          <w:p w:rsidR="00E7295E" w:rsidRPr="009F01DD" w:rsidRDefault="00E7295E" w:rsidP="005B6F57">
            <w:pPr>
              <w:jc w:val="center"/>
              <w:rPr>
                <w:rFonts w:cs="Akhbar MT"/>
                <w:b/>
                <w:bCs/>
                <w:sz w:val="40"/>
                <w:szCs w:val="40"/>
                <w:rtl/>
              </w:rPr>
            </w:pPr>
            <w:r w:rsidRPr="009F01DD">
              <w:rPr>
                <w:rFonts w:cs="Akhbar MT" w:hint="cs"/>
                <w:b/>
                <w:bCs/>
                <w:sz w:val="40"/>
                <w:szCs w:val="40"/>
                <w:rtl/>
              </w:rPr>
              <w:t>2</w:t>
            </w:r>
          </w:p>
        </w:tc>
        <w:tc>
          <w:tcPr>
            <w:tcW w:w="1039" w:type="dxa"/>
          </w:tcPr>
          <w:p w:rsidR="00E7295E" w:rsidRPr="009F01DD" w:rsidRDefault="00E7295E" w:rsidP="005B6F57">
            <w:pPr>
              <w:jc w:val="center"/>
              <w:rPr>
                <w:rFonts w:cs="Akhbar MT"/>
                <w:b/>
                <w:bCs/>
                <w:sz w:val="40"/>
                <w:szCs w:val="40"/>
                <w:rtl/>
              </w:rPr>
            </w:pPr>
            <w:r w:rsidRPr="009F01DD">
              <w:rPr>
                <w:rFonts w:cs="Akhbar MT" w:hint="cs"/>
                <w:b/>
                <w:bCs/>
                <w:sz w:val="40"/>
                <w:szCs w:val="40"/>
                <w:rtl/>
              </w:rPr>
              <w:t>الثانية</w:t>
            </w:r>
          </w:p>
        </w:tc>
        <w:tc>
          <w:tcPr>
            <w:tcW w:w="992" w:type="dxa"/>
          </w:tcPr>
          <w:p w:rsidR="00E7295E" w:rsidRDefault="00E7295E" w:rsidP="005B6F57">
            <w:pPr>
              <w:jc w:val="center"/>
            </w:pPr>
            <w:r w:rsidRPr="00060DD4">
              <w:rPr>
                <w:rFonts w:cs="Akhbar MT" w:hint="cs"/>
                <w:b/>
                <w:bCs/>
                <w:sz w:val="40"/>
                <w:szCs w:val="40"/>
                <w:rtl/>
              </w:rPr>
              <w:t>10.30</w:t>
            </w:r>
          </w:p>
        </w:tc>
        <w:tc>
          <w:tcPr>
            <w:tcW w:w="2269" w:type="dxa"/>
          </w:tcPr>
          <w:p w:rsidR="00E7295E" w:rsidRPr="009F01DD" w:rsidRDefault="00E7295E" w:rsidP="005B6F57">
            <w:pPr>
              <w:jc w:val="center"/>
              <w:rPr>
                <w:rFonts w:cs="Akhbar MT"/>
                <w:b/>
                <w:bCs/>
                <w:sz w:val="40"/>
                <w:szCs w:val="40"/>
                <w:rtl/>
              </w:rPr>
            </w:pPr>
            <w:r w:rsidRPr="00130FC1">
              <w:rPr>
                <w:rFonts w:ascii="Arabic Typesetting" w:hAnsi="Arabic Typesetting" w:cs="Arabic Typesetting" w:hint="cs"/>
                <w:sz w:val="32"/>
                <w:szCs w:val="32"/>
                <w:rtl/>
              </w:rPr>
              <w:t xml:space="preserve">مسرح كلية العلوم </w:t>
            </w:r>
            <w:proofErr w:type="spellStart"/>
            <w:r w:rsidRPr="00130FC1">
              <w:rPr>
                <w:rFonts w:ascii="Arabic Typesetting" w:hAnsi="Arabic Typesetting" w:cs="Arabic Typesetting" w:hint="cs"/>
                <w:sz w:val="32"/>
                <w:szCs w:val="32"/>
                <w:rtl/>
              </w:rPr>
              <w:t>بالزلفي</w:t>
            </w:r>
            <w:proofErr w:type="spellEnd"/>
          </w:p>
        </w:tc>
      </w:tr>
      <w:tr w:rsidR="00E7295E" w:rsidTr="005B6F57">
        <w:tc>
          <w:tcPr>
            <w:tcW w:w="1653" w:type="dxa"/>
          </w:tcPr>
          <w:p w:rsidR="00E7295E" w:rsidRPr="009F01DD" w:rsidRDefault="00E7295E" w:rsidP="005B6F57">
            <w:pPr>
              <w:jc w:val="center"/>
              <w:rPr>
                <w:rFonts w:cs="Akhbar MT"/>
                <w:b/>
                <w:bCs/>
                <w:sz w:val="40"/>
                <w:szCs w:val="40"/>
                <w:rtl/>
              </w:rPr>
            </w:pPr>
            <w:r>
              <w:rPr>
                <w:rFonts w:cs="Akhbar MT" w:hint="cs"/>
                <w:b/>
                <w:bCs/>
                <w:sz w:val="40"/>
                <w:szCs w:val="40"/>
                <w:rtl/>
              </w:rPr>
              <w:t>الثالث</w:t>
            </w:r>
          </w:p>
        </w:tc>
        <w:tc>
          <w:tcPr>
            <w:tcW w:w="2032" w:type="dxa"/>
          </w:tcPr>
          <w:p w:rsidR="00E7295E" w:rsidRPr="009F01DD" w:rsidRDefault="00E7295E" w:rsidP="005B6F57">
            <w:pPr>
              <w:jc w:val="center"/>
              <w:rPr>
                <w:rFonts w:cs="Akhbar MT"/>
                <w:b/>
                <w:bCs/>
                <w:sz w:val="40"/>
                <w:szCs w:val="40"/>
                <w:rtl/>
              </w:rPr>
            </w:pPr>
            <w:r w:rsidRPr="009F01DD">
              <w:rPr>
                <w:rFonts w:cs="Akhbar MT" w:hint="cs"/>
                <w:b/>
                <w:bCs/>
                <w:sz w:val="40"/>
                <w:szCs w:val="40"/>
                <w:rtl/>
              </w:rPr>
              <w:t>3</w:t>
            </w:r>
          </w:p>
        </w:tc>
        <w:tc>
          <w:tcPr>
            <w:tcW w:w="2222" w:type="dxa"/>
          </w:tcPr>
          <w:p w:rsidR="00E7295E" w:rsidRPr="009F01DD" w:rsidRDefault="00E7295E" w:rsidP="005B6F57">
            <w:pPr>
              <w:jc w:val="center"/>
              <w:rPr>
                <w:rFonts w:cs="Akhbar MT"/>
                <w:b/>
                <w:bCs/>
                <w:sz w:val="40"/>
                <w:szCs w:val="40"/>
                <w:rtl/>
              </w:rPr>
            </w:pPr>
            <w:r w:rsidRPr="009F01DD">
              <w:rPr>
                <w:rFonts w:cs="Akhbar MT" w:hint="cs"/>
                <w:b/>
                <w:bCs/>
                <w:sz w:val="40"/>
                <w:szCs w:val="40"/>
                <w:rtl/>
              </w:rPr>
              <w:t>4</w:t>
            </w:r>
          </w:p>
        </w:tc>
        <w:tc>
          <w:tcPr>
            <w:tcW w:w="1039" w:type="dxa"/>
          </w:tcPr>
          <w:p w:rsidR="00E7295E" w:rsidRPr="009F01DD" w:rsidRDefault="00E7295E" w:rsidP="005B6F57">
            <w:pPr>
              <w:jc w:val="center"/>
              <w:rPr>
                <w:rFonts w:cs="Akhbar MT"/>
                <w:b/>
                <w:bCs/>
                <w:sz w:val="40"/>
                <w:szCs w:val="40"/>
                <w:rtl/>
              </w:rPr>
            </w:pPr>
            <w:r w:rsidRPr="009F01DD">
              <w:rPr>
                <w:rFonts w:cs="Akhbar MT" w:hint="cs"/>
                <w:b/>
                <w:bCs/>
                <w:sz w:val="40"/>
                <w:szCs w:val="40"/>
                <w:rtl/>
              </w:rPr>
              <w:t>الأولى</w:t>
            </w:r>
          </w:p>
        </w:tc>
        <w:tc>
          <w:tcPr>
            <w:tcW w:w="992" w:type="dxa"/>
          </w:tcPr>
          <w:p w:rsidR="00E7295E" w:rsidRDefault="00E7295E" w:rsidP="005B6F57">
            <w:pPr>
              <w:jc w:val="center"/>
            </w:pPr>
            <w:r w:rsidRPr="00060DD4">
              <w:rPr>
                <w:rFonts w:cs="Akhbar MT" w:hint="cs"/>
                <w:b/>
                <w:bCs/>
                <w:sz w:val="40"/>
                <w:szCs w:val="40"/>
                <w:rtl/>
              </w:rPr>
              <w:t>10.30</w:t>
            </w:r>
          </w:p>
        </w:tc>
        <w:tc>
          <w:tcPr>
            <w:tcW w:w="2269" w:type="dxa"/>
          </w:tcPr>
          <w:p w:rsidR="00E7295E" w:rsidRPr="009F01DD" w:rsidRDefault="00E7295E" w:rsidP="005B6F57">
            <w:pPr>
              <w:jc w:val="center"/>
              <w:rPr>
                <w:rFonts w:cs="Akhbar MT"/>
                <w:b/>
                <w:bCs/>
                <w:sz w:val="40"/>
                <w:szCs w:val="40"/>
                <w:rtl/>
              </w:rPr>
            </w:pPr>
            <w:r w:rsidRPr="00130FC1">
              <w:rPr>
                <w:rFonts w:ascii="Arabic Typesetting" w:hAnsi="Arabic Typesetting" w:cs="Arabic Typesetting"/>
                <w:sz w:val="32"/>
                <w:szCs w:val="32"/>
                <w:rtl/>
              </w:rPr>
              <w:t>مسرح المدينة الجامعية بالمجمعة</w:t>
            </w:r>
          </w:p>
        </w:tc>
      </w:tr>
      <w:tr w:rsidR="00E7295E" w:rsidTr="005B6F57">
        <w:tc>
          <w:tcPr>
            <w:tcW w:w="1653" w:type="dxa"/>
          </w:tcPr>
          <w:p w:rsidR="00E7295E" w:rsidRPr="009F01DD" w:rsidRDefault="00E7295E" w:rsidP="005B6F57">
            <w:pPr>
              <w:jc w:val="center"/>
              <w:rPr>
                <w:rFonts w:cs="Akhbar MT"/>
                <w:b/>
                <w:bCs/>
                <w:sz w:val="40"/>
                <w:szCs w:val="40"/>
                <w:rtl/>
              </w:rPr>
            </w:pPr>
            <w:r>
              <w:rPr>
                <w:rFonts w:cs="Akhbar MT" w:hint="cs"/>
                <w:b/>
                <w:bCs/>
                <w:sz w:val="40"/>
                <w:szCs w:val="40"/>
                <w:rtl/>
              </w:rPr>
              <w:t>الرابع</w:t>
            </w:r>
          </w:p>
        </w:tc>
        <w:tc>
          <w:tcPr>
            <w:tcW w:w="2032" w:type="dxa"/>
          </w:tcPr>
          <w:p w:rsidR="00E7295E" w:rsidRPr="009F01DD" w:rsidRDefault="00E7295E" w:rsidP="005B6F57">
            <w:pPr>
              <w:jc w:val="center"/>
              <w:rPr>
                <w:rFonts w:cs="Akhbar MT"/>
                <w:b/>
                <w:bCs/>
                <w:sz w:val="40"/>
                <w:szCs w:val="40"/>
                <w:rtl/>
              </w:rPr>
            </w:pPr>
            <w:r w:rsidRPr="009F01DD">
              <w:rPr>
                <w:rFonts w:cs="Akhbar MT" w:hint="cs"/>
                <w:b/>
                <w:bCs/>
                <w:sz w:val="40"/>
                <w:szCs w:val="40"/>
                <w:rtl/>
              </w:rPr>
              <w:t>3</w:t>
            </w:r>
          </w:p>
        </w:tc>
        <w:tc>
          <w:tcPr>
            <w:tcW w:w="2222" w:type="dxa"/>
          </w:tcPr>
          <w:p w:rsidR="00E7295E" w:rsidRPr="009F01DD" w:rsidRDefault="00E7295E" w:rsidP="005B6F57">
            <w:pPr>
              <w:jc w:val="center"/>
              <w:rPr>
                <w:rFonts w:cs="Akhbar MT"/>
                <w:b/>
                <w:bCs/>
                <w:sz w:val="40"/>
                <w:szCs w:val="40"/>
                <w:rtl/>
              </w:rPr>
            </w:pPr>
            <w:r w:rsidRPr="009F01DD">
              <w:rPr>
                <w:rFonts w:cs="Akhbar MT" w:hint="cs"/>
                <w:b/>
                <w:bCs/>
                <w:sz w:val="40"/>
                <w:szCs w:val="40"/>
                <w:rtl/>
              </w:rPr>
              <w:t>4</w:t>
            </w:r>
          </w:p>
        </w:tc>
        <w:tc>
          <w:tcPr>
            <w:tcW w:w="1039" w:type="dxa"/>
          </w:tcPr>
          <w:p w:rsidR="00E7295E" w:rsidRPr="009F01DD" w:rsidRDefault="00E7295E" w:rsidP="005B6F57">
            <w:pPr>
              <w:jc w:val="center"/>
              <w:rPr>
                <w:rFonts w:cs="Akhbar MT"/>
                <w:b/>
                <w:bCs/>
                <w:sz w:val="40"/>
                <w:szCs w:val="40"/>
                <w:rtl/>
              </w:rPr>
            </w:pPr>
            <w:r w:rsidRPr="009F01DD">
              <w:rPr>
                <w:rFonts w:cs="Akhbar MT" w:hint="cs"/>
                <w:b/>
                <w:bCs/>
                <w:sz w:val="40"/>
                <w:szCs w:val="40"/>
                <w:rtl/>
              </w:rPr>
              <w:t>الثانية</w:t>
            </w:r>
          </w:p>
        </w:tc>
        <w:tc>
          <w:tcPr>
            <w:tcW w:w="992" w:type="dxa"/>
          </w:tcPr>
          <w:p w:rsidR="00E7295E" w:rsidRDefault="00E7295E" w:rsidP="005B6F57">
            <w:pPr>
              <w:jc w:val="center"/>
            </w:pPr>
            <w:r w:rsidRPr="00060DD4">
              <w:rPr>
                <w:rFonts w:cs="Akhbar MT" w:hint="cs"/>
                <w:b/>
                <w:bCs/>
                <w:sz w:val="40"/>
                <w:szCs w:val="40"/>
                <w:rtl/>
              </w:rPr>
              <w:t>10.30</w:t>
            </w:r>
          </w:p>
        </w:tc>
        <w:tc>
          <w:tcPr>
            <w:tcW w:w="2269" w:type="dxa"/>
          </w:tcPr>
          <w:p w:rsidR="00E7295E" w:rsidRPr="009F01DD" w:rsidRDefault="00E7295E" w:rsidP="005B6F57">
            <w:pPr>
              <w:jc w:val="center"/>
              <w:rPr>
                <w:rFonts w:cs="Akhbar MT"/>
                <w:b/>
                <w:bCs/>
                <w:sz w:val="40"/>
                <w:szCs w:val="40"/>
                <w:rtl/>
              </w:rPr>
            </w:pPr>
            <w:r w:rsidRPr="00130FC1">
              <w:rPr>
                <w:rFonts w:ascii="Arabic Typesetting" w:hAnsi="Arabic Typesetting" w:cs="Arabic Typesetting" w:hint="cs"/>
                <w:sz w:val="32"/>
                <w:szCs w:val="32"/>
                <w:rtl/>
              </w:rPr>
              <w:t xml:space="preserve">مسرح كلية العلوم </w:t>
            </w:r>
            <w:proofErr w:type="spellStart"/>
            <w:r w:rsidRPr="00130FC1">
              <w:rPr>
                <w:rFonts w:ascii="Arabic Typesetting" w:hAnsi="Arabic Typesetting" w:cs="Arabic Typesetting" w:hint="cs"/>
                <w:sz w:val="32"/>
                <w:szCs w:val="32"/>
                <w:rtl/>
              </w:rPr>
              <w:t>بالزلفي</w:t>
            </w:r>
            <w:proofErr w:type="spellEnd"/>
          </w:p>
        </w:tc>
      </w:tr>
      <w:tr w:rsidR="00E7295E" w:rsidTr="005B6F57">
        <w:trPr>
          <w:trHeight w:val="352"/>
        </w:trPr>
        <w:tc>
          <w:tcPr>
            <w:tcW w:w="1653" w:type="dxa"/>
            <w:tcBorders>
              <w:bottom w:val="single" w:sz="4" w:space="0" w:color="auto"/>
            </w:tcBorders>
          </w:tcPr>
          <w:p w:rsidR="00E7295E" w:rsidRPr="009F01DD" w:rsidRDefault="00E7295E" w:rsidP="005B6F57">
            <w:pPr>
              <w:jc w:val="center"/>
              <w:rPr>
                <w:rFonts w:cs="Akhbar MT"/>
                <w:b/>
                <w:bCs/>
                <w:sz w:val="40"/>
                <w:szCs w:val="40"/>
                <w:rtl/>
              </w:rPr>
            </w:pPr>
            <w:r>
              <w:rPr>
                <w:rFonts w:cs="Akhbar MT" w:hint="cs"/>
                <w:b/>
                <w:bCs/>
                <w:sz w:val="40"/>
                <w:szCs w:val="40"/>
                <w:rtl/>
              </w:rPr>
              <w:t>الخامس</w:t>
            </w:r>
          </w:p>
        </w:tc>
        <w:tc>
          <w:tcPr>
            <w:tcW w:w="2032" w:type="dxa"/>
            <w:tcBorders>
              <w:bottom w:val="single" w:sz="4" w:space="0" w:color="auto"/>
            </w:tcBorders>
          </w:tcPr>
          <w:p w:rsidR="00E7295E" w:rsidRPr="009F01DD" w:rsidRDefault="00E7295E" w:rsidP="005B6F57">
            <w:pPr>
              <w:jc w:val="center"/>
              <w:rPr>
                <w:rFonts w:cs="Akhbar MT"/>
                <w:b/>
                <w:bCs/>
                <w:sz w:val="40"/>
                <w:szCs w:val="40"/>
                <w:rtl/>
              </w:rPr>
            </w:pPr>
            <w:r w:rsidRPr="009F01DD">
              <w:rPr>
                <w:rFonts w:cs="Akhbar MT" w:hint="cs"/>
                <w:b/>
                <w:bCs/>
                <w:sz w:val="40"/>
                <w:szCs w:val="40"/>
                <w:rtl/>
              </w:rPr>
              <w:t>5</w:t>
            </w:r>
          </w:p>
        </w:tc>
        <w:tc>
          <w:tcPr>
            <w:tcW w:w="2222" w:type="dxa"/>
            <w:tcBorders>
              <w:bottom w:val="single" w:sz="4" w:space="0" w:color="auto"/>
            </w:tcBorders>
          </w:tcPr>
          <w:p w:rsidR="00E7295E" w:rsidRPr="009F01DD" w:rsidRDefault="00E7295E" w:rsidP="005B6F57">
            <w:pPr>
              <w:jc w:val="center"/>
              <w:rPr>
                <w:rFonts w:cs="Akhbar MT"/>
                <w:b/>
                <w:bCs/>
                <w:sz w:val="40"/>
                <w:szCs w:val="40"/>
                <w:rtl/>
              </w:rPr>
            </w:pPr>
            <w:r w:rsidRPr="009F01DD">
              <w:rPr>
                <w:rFonts w:cs="Akhbar MT" w:hint="cs"/>
                <w:b/>
                <w:bCs/>
                <w:sz w:val="40"/>
                <w:szCs w:val="40"/>
                <w:rtl/>
              </w:rPr>
              <w:t>6</w:t>
            </w:r>
          </w:p>
        </w:tc>
        <w:tc>
          <w:tcPr>
            <w:tcW w:w="1039" w:type="dxa"/>
            <w:tcBorders>
              <w:bottom w:val="single" w:sz="4" w:space="0" w:color="auto"/>
            </w:tcBorders>
          </w:tcPr>
          <w:p w:rsidR="00E7295E" w:rsidRPr="009F01DD" w:rsidRDefault="00E7295E" w:rsidP="005B6F57">
            <w:pPr>
              <w:jc w:val="center"/>
              <w:rPr>
                <w:rFonts w:cs="Akhbar MT"/>
                <w:b/>
                <w:bCs/>
                <w:sz w:val="40"/>
                <w:szCs w:val="40"/>
                <w:rtl/>
              </w:rPr>
            </w:pPr>
            <w:r w:rsidRPr="009F01DD">
              <w:rPr>
                <w:rFonts w:cs="Akhbar MT" w:hint="cs"/>
                <w:b/>
                <w:bCs/>
                <w:sz w:val="40"/>
                <w:szCs w:val="40"/>
                <w:rtl/>
              </w:rPr>
              <w:t>الأولى</w:t>
            </w:r>
          </w:p>
        </w:tc>
        <w:tc>
          <w:tcPr>
            <w:tcW w:w="992" w:type="dxa"/>
            <w:tcBorders>
              <w:bottom w:val="single" w:sz="4" w:space="0" w:color="auto"/>
            </w:tcBorders>
          </w:tcPr>
          <w:p w:rsidR="00E7295E" w:rsidRDefault="00E7295E" w:rsidP="005B6F57">
            <w:pPr>
              <w:jc w:val="center"/>
            </w:pPr>
            <w:r w:rsidRPr="00060DD4">
              <w:rPr>
                <w:rFonts w:cs="Akhbar MT" w:hint="cs"/>
                <w:b/>
                <w:bCs/>
                <w:sz w:val="40"/>
                <w:szCs w:val="40"/>
                <w:rtl/>
              </w:rPr>
              <w:t>10.30</w:t>
            </w:r>
          </w:p>
        </w:tc>
        <w:tc>
          <w:tcPr>
            <w:tcW w:w="2269" w:type="dxa"/>
            <w:tcBorders>
              <w:bottom w:val="single" w:sz="4" w:space="0" w:color="auto"/>
            </w:tcBorders>
          </w:tcPr>
          <w:p w:rsidR="00E7295E" w:rsidRPr="009F01DD" w:rsidRDefault="00E7295E" w:rsidP="005B6F57">
            <w:pPr>
              <w:jc w:val="center"/>
              <w:rPr>
                <w:rFonts w:cs="Akhbar MT"/>
                <w:b/>
                <w:bCs/>
                <w:sz w:val="40"/>
                <w:szCs w:val="40"/>
                <w:rtl/>
              </w:rPr>
            </w:pPr>
            <w:r w:rsidRPr="00130FC1">
              <w:rPr>
                <w:rFonts w:ascii="Arabic Typesetting" w:hAnsi="Arabic Typesetting" w:cs="Arabic Typesetting"/>
                <w:sz w:val="32"/>
                <w:szCs w:val="32"/>
                <w:rtl/>
              </w:rPr>
              <w:t>مسرح المدينة الجامعية بالمجمعة</w:t>
            </w:r>
          </w:p>
        </w:tc>
      </w:tr>
      <w:tr w:rsidR="00E7295E" w:rsidTr="005B6F57">
        <w:trPr>
          <w:trHeight w:val="301"/>
        </w:trPr>
        <w:tc>
          <w:tcPr>
            <w:tcW w:w="1653" w:type="dxa"/>
            <w:tcBorders>
              <w:top w:val="single" w:sz="4" w:space="0" w:color="auto"/>
            </w:tcBorders>
          </w:tcPr>
          <w:p w:rsidR="00E7295E" w:rsidRPr="009F01DD" w:rsidRDefault="00E7295E" w:rsidP="005B6F57">
            <w:pPr>
              <w:jc w:val="center"/>
              <w:rPr>
                <w:rFonts w:cs="Akhbar MT"/>
                <w:b/>
                <w:bCs/>
                <w:sz w:val="40"/>
                <w:szCs w:val="40"/>
                <w:rtl/>
              </w:rPr>
            </w:pPr>
            <w:r>
              <w:rPr>
                <w:rFonts w:cs="Akhbar MT" w:hint="cs"/>
                <w:b/>
                <w:bCs/>
                <w:sz w:val="40"/>
                <w:szCs w:val="40"/>
                <w:rtl/>
              </w:rPr>
              <w:t>السادس</w:t>
            </w:r>
          </w:p>
        </w:tc>
        <w:tc>
          <w:tcPr>
            <w:tcW w:w="2032" w:type="dxa"/>
            <w:tcBorders>
              <w:top w:val="single" w:sz="4" w:space="0" w:color="auto"/>
            </w:tcBorders>
          </w:tcPr>
          <w:p w:rsidR="00E7295E" w:rsidRPr="009F01DD" w:rsidRDefault="00E7295E" w:rsidP="005B6F57">
            <w:pPr>
              <w:jc w:val="center"/>
              <w:rPr>
                <w:rFonts w:cs="Akhbar MT"/>
                <w:b/>
                <w:bCs/>
                <w:sz w:val="40"/>
                <w:szCs w:val="40"/>
                <w:rtl/>
              </w:rPr>
            </w:pPr>
            <w:r w:rsidRPr="009F01DD">
              <w:rPr>
                <w:rFonts w:cs="Akhbar MT" w:hint="cs"/>
                <w:b/>
                <w:bCs/>
                <w:sz w:val="40"/>
                <w:szCs w:val="40"/>
                <w:rtl/>
              </w:rPr>
              <w:t>5</w:t>
            </w:r>
          </w:p>
        </w:tc>
        <w:tc>
          <w:tcPr>
            <w:tcW w:w="2222" w:type="dxa"/>
            <w:tcBorders>
              <w:top w:val="single" w:sz="4" w:space="0" w:color="auto"/>
            </w:tcBorders>
          </w:tcPr>
          <w:p w:rsidR="00E7295E" w:rsidRPr="009F01DD" w:rsidRDefault="00E7295E" w:rsidP="005B6F57">
            <w:pPr>
              <w:jc w:val="center"/>
              <w:rPr>
                <w:rFonts w:cs="Akhbar MT"/>
                <w:b/>
                <w:bCs/>
                <w:sz w:val="40"/>
                <w:szCs w:val="40"/>
                <w:rtl/>
              </w:rPr>
            </w:pPr>
            <w:r w:rsidRPr="009F01DD">
              <w:rPr>
                <w:rFonts w:cs="Akhbar MT" w:hint="cs"/>
                <w:b/>
                <w:bCs/>
                <w:sz w:val="40"/>
                <w:szCs w:val="40"/>
                <w:rtl/>
              </w:rPr>
              <w:t>6</w:t>
            </w:r>
          </w:p>
        </w:tc>
        <w:tc>
          <w:tcPr>
            <w:tcW w:w="1039" w:type="dxa"/>
            <w:tcBorders>
              <w:top w:val="single" w:sz="4" w:space="0" w:color="auto"/>
            </w:tcBorders>
          </w:tcPr>
          <w:p w:rsidR="00E7295E" w:rsidRPr="009F01DD" w:rsidRDefault="00E7295E" w:rsidP="005B6F57">
            <w:pPr>
              <w:jc w:val="center"/>
              <w:rPr>
                <w:rFonts w:cs="Akhbar MT"/>
                <w:b/>
                <w:bCs/>
                <w:sz w:val="40"/>
                <w:szCs w:val="40"/>
                <w:rtl/>
              </w:rPr>
            </w:pPr>
            <w:r w:rsidRPr="009F01DD">
              <w:rPr>
                <w:rFonts w:cs="Akhbar MT" w:hint="cs"/>
                <w:b/>
                <w:bCs/>
                <w:sz w:val="40"/>
                <w:szCs w:val="40"/>
                <w:rtl/>
              </w:rPr>
              <w:t>الثانية</w:t>
            </w:r>
          </w:p>
        </w:tc>
        <w:tc>
          <w:tcPr>
            <w:tcW w:w="992" w:type="dxa"/>
            <w:tcBorders>
              <w:top w:val="single" w:sz="4" w:space="0" w:color="auto"/>
            </w:tcBorders>
          </w:tcPr>
          <w:p w:rsidR="00E7295E" w:rsidRDefault="00E7295E" w:rsidP="005B6F57">
            <w:pPr>
              <w:jc w:val="center"/>
            </w:pPr>
            <w:r w:rsidRPr="00060DD4">
              <w:rPr>
                <w:rFonts w:cs="Akhbar MT" w:hint="cs"/>
                <w:b/>
                <w:bCs/>
                <w:sz w:val="40"/>
                <w:szCs w:val="40"/>
                <w:rtl/>
              </w:rPr>
              <w:t>10.30</w:t>
            </w:r>
          </w:p>
        </w:tc>
        <w:tc>
          <w:tcPr>
            <w:tcW w:w="2269" w:type="dxa"/>
            <w:tcBorders>
              <w:top w:val="single" w:sz="4" w:space="0" w:color="auto"/>
            </w:tcBorders>
          </w:tcPr>
          <w:p w:rsidR="00E7295E" w:rsidRPr="009F01DD" w:rsidRDefault="00E7295E" w:rsidP="005B6F57">
            <w:pPr>
              <w:jc w:val="center"/>
              <w:rPr>
                <w:rFonts w:cs="Akhbar MT"/>
                <w:b/>
                <w:bCs/>
                <w:sz w:val="40"/>
                <w:szCs w:val="40"/>
                <w:rtl/>
              </w:rPr>
            </w:pPr>
            <w:r w:rsidRPr="00130FC1">
              <w:rPr>
                <w:rFonts w:ascii="Arabic Typesetting" w:hAnsi="Arabic Typesetting" w:cs="Arabic Typesetting" w:hint="cs"/>
                <w:sz w:val="32"/>
                <w:szCs w:val="32"/>
                <w:rtl/>
              </w:rPr>
              <w:t xml:space="preserve">مسرح كلية العلوم </w:t>
            </w:r>
            <w:proofErr w:type="spellStart"/>
            <w:r w:rsidRPr="00130FC1">
              <w:rPr>
                <w:rFonts w:ascii="Arabic Typesetting" w:hAnsi="Arabic Typesetting" w:cs="Arabic Typesetting" w:hint="cs"/>
                <w:sz w:val="32"/>
                <w:szCs w:val="32"/>
                <w:rtl/>
              </w:rPr>
              <w:t>بالزلفي</w:t>
            </w:r>
            <w:proofErr w:type="spellEnd"/>
          </w:p>
        </w:tc>
      </w:tr>
      <w:tr w:rsidR="00E7295E" w:rsidTr="005B6F57">
        <w:tc>
          <w:tcPr>
            <w:tcW w:w="1653" w:type="dxa"/>
          </w:tcPr>
          <w:p w:rsidR="00E7295E" w:rsidRPr="009F01DD" w:rsidRDefault="00E7295E" w:rsidP="005B6F57">
            <w:pPr>
              <w:jc w:val="center"/>
              <w:rPr>
                <w:rFonts w:cs="Akhbar MT"/>
                <w:b/>
                <w:bCs/>
                <w:sz w:val="40"/>
                <w:szCs w:val="40"/>
                <w:rtl/>
              </w:rPr>
            </w:pPr>
            <w:r>
              <w:rPr>
                <w:rFonts w:cs="Akhbar MT" w:hint="cs"/>
                <w:b/>
                <w:bCs/>
                <w:sz w:val="40"/>
                <w:szCs w:val="40"/>
                <w:rtl/>
              </w:rPr>
              <w:t>السابع</w:t>
            </w:r>
          </w:p>
        </w:tc>
        <w:tc>
          <w:tcPr>
            <w:tcW w:w="4254" w:type="dxa"/>
            <w:gridSpan w:val="2"/>
            <w:vMerge w:val="restart"/>
          </w:tcPr>
          <w:p w:rsidR="00E7295E" w:rsidRPr="009F01DD" w:rsidRDefault="00E7295E" w:rsidP="005B6F57">
            <w:pPr>
              <w:jc w:val="center"/>
              <w:rPr>
                <w:rFonts w:cs="Akhbar MT"/>
                <w:b/>
                <w:bCs/>
                <w:sz w:val="40"/>
                <w:szCs w:val="40"/>
                <w:rtl/>
              </w:rPr>
            </w:pPr>
            <w:r w:rsidRPr="009F01DD">
              <w:rPr>
                <w:rFonts w:cs="Akhbar MT" w:hint="cs"/>
                <w:b/>
                <w:bCs/>
                <w:sz w:val="40"/>
                <w:szCs w:val="40"/>
                <w:rtl/>
              </w:rPr>
              <w:t xml:space="preserve">ثلاث </w:t>
            </w:r>
            <w:r>
              <w:rPr>
                <w:rFonts w:cs="Akhbar MT" w:hint="cs"/>
                <w:b/>
                <w:bCs/>
                <w:sz w:val="40"/>
                <w:szCs w:val="40"/>
                <w:rtl/>
              </w:rPr>
              <w:t>مسابقات لتحديد المركزين الأول والثاني في المجموعة</w:t>
            </w:r>
          </w:p>
        </w:tc>
        <w:tc>
          <w:tcPr>
            <w:tcW w:w="1039" w:type="dxa"/>
            <w:vMerge w:val="restart"/>
          </w:tcPr>
          <w:p w:rsidR="00E7295E" w:rsidRPr="009F01DD" w:rsidRDefault="00E7295E" w:rsidP="005B6F57">
            <w:pPr>
              <w:jc w:val="center"/>
              <w:rPr>
                <w:rFonts w:cs="Akhbar MT"/>
                <w:b/>
                <w:bCs/>
                <w:sz w:val="40"/>
                <w:szCs w:val="40"/>
                <w:rtl/>
              </w:rPr>
            </w:pPr>
            <w:r>
              <w:rPr>
                <w:rFonts w:cs="Akhbar MT" w:hint="cs"/>
                <w:b/>
                <w:bCs/>
                <w:sz w:val="40"/>
                <w:szCs w:val="40"/>
                <w:rtl/>
              </w:rPr>
              <w:t>الأولى</w:t>
            </w:r>
          </w:p>
        </w:tc>
        <w:tc>
          <w:tcPr>
            <w:tcW w:w="992" w:type="dxa"/>
          </w:tcPr>
          <w:p w:rsidR="00E7295E" w:rsidRDefault="00E7295E" w:rsidP="005B6F57">
            <w:pPr>
              <w:jc w:val="center"/>
            </w:pPr>
            <w:r w:rsidRPr="00DC2637">
              <w:rPr>
                <w:rFonts w:cs="Akhbar MT" w:hint="cs"/>
                <w:b/>
                <w:bCs/>
                <w:sz w:val="40"/>
                <w:szCs w:val="40"/>
                <w:rtl/>
              </w:rPr>
              <w:t>10.30</w:t>
            </w:r>
          </w:p>
        </w:tc>
        <w:tc>
          <w:tcPr>
            <w:tcW w:w="2269" w:type="dxa"/>
          </w:tcPr>
          <w:p w:rsidR="00E7295E" w:rsidRDefault="00E7295E" w:rsidP="005B6F57">
            <w:r w:rsidRPr="005513E7">
              <w:rPr>
                <w:rFonts w:ascii="Arabic Typesetting" w:hAnsi="Arabic Typesetting" w:cs="Arabic Typesetting"/>
                <w:sz w:val="32"/>
                <w:szCs w:val="32"/>
                <w:rtl/>
              </w:rPr>
              <w:t>مسرح المدينة الجامعية بالمجمعة</w:t>
            </w:r>
          </w:p>
        </w:tc>
      </w:tr>
      <w:tr w:rsidR="00E7295E" w:rsidTr="005B6F57">
        <w:tc>
          <w:tcPr>
            <w:tcW w:w="1653" w:type="dxa"/>
          </w:tcPr>
          <w:p w:rsidR="00E7295E" w:rsidRPr="009F01DD" w:rsidRDefault="00E7295E" w:rsidP="005B6F57">
            <w:pPr>
              <w:jc w:val="center"/>
              <w:rPr>
                <w:rFonts w:cs="Akhbar MT"/>
                <w:b/>
                <w:bCs/>
                <w:sz w:val="40"/>
                <w:szCs w:val="40"/>
                <w:rtl/>
              </w:rPr>
            </w:pPr>
            <w:r>
              <w:rPr>
                <w:rFonts w:cs="Akhbar MT" w:hint="cs"/>
                <w:b/>
                <w:bCs/>
                <w:sz w:val="40"/>
                <w:szCs w:val="40"/>
                <w:rtl/>
              </w:rPr>
              <w:t>الثامن</w:t>
            </w:r>
          </w:p>
        </w:tc>
        <w:tc>
          <w:tcPr>
            <w:tcW w:w="4254" w:type="dxa"/>
            <w:gridSpan w:val="2"/>
            <w:vMerge/>
          </w:tcPr>
          <w:p w:rsidR="00E7295E" w:rsidRPr="009F01DD" w:rsidRDefault="00E7295E" w:rsidP="005B6F57">
            <w:pPr>
              <w:jc w:val="center"/>
              <w:rPr>
                <w:rFonts w:cs="Akhbar MT"/>
                <w:b/>
                <w:bCs/>
                <w:sz w:val="40"/>
                <w:szCs w:val="40"/>
                <w:rtl/>
              </w:rPr>
            </w:pPr>
          </w:p>
        </w:tc>
        <w:tc>
          <w:tcPr>
            <w:tcW w:w="1039" w:type="dxa"/>
            <w:vMerge/>
          </w:tcPr>
          <w:p w:rsidR="00E7295E" w:rsidRPr="009F01DD" w:rsidRDefault="00E7295E" w:rsidP="005B6F57">
            <w:pPr>
              <w:jc w:val="center"/>
              <w:rPr>
                <w:rFonts w:cs="Akhbar MT"/>
                <w:b/>
                <w:bCs/>
                <w:sz w:val="40"/>
                <w:szCs w:val="40"/>
                <w:rtl/>
              </w:rPr>
            </w:pPr>
          </w:p>
        </w:tc>
        <w:tc>
          <w:tcPr>
            <w:tcW w:w="992" w:type="dxa"/>
          </w:tcPr>
          <w:p w:rsidR="00E7295E" w:rsidRDefault="00E7295E" w:rsidP="005B6F57">
            <w:pPr>
              <w:jc w:val="center"/>
            </w:pPr>
            <w:r w:rsidRPr="00DC2637">
              <w:rPr>
                <w:rFonts w:cs="Akhbar MT" w:hint="cs"/>
                <w:b/>
                <w:bCs/>
                <w:sz w:val="40"/>
                <w:szCs w:val="40"/>
                <w:rtl/>
              </w:rPr>
              <w:t>10.30</w:t>
            </w:r>
          </w:p>
        </w:tc>
        <w:tc>
          <w:tcPr>
            <w:tcW w:w="2269" w:type="dxa"/>
          </w:tcPr>
          <w:p w:rsidR="00E7295E" w:rsidRDefault="00E7295E" w:rsidP="005B6F57">
            <w:r w:rsidRPr="005513E7">
              <w:rPr>
                <w:rFonts w:ascii="Arabic Typesetting" w:hAnsi="Arabic Typesetting" w:cs="Arabic Typesetting"/>
                <w:sz w:val="32"/>
                <w:szCs w:val="32"/>
                <w:rtl/>
              </w:rPr>
              <w:t>مسرح المدينة الجامعية بالمجمعة</w:t>
            </w:r>
          </w:p>
        </w:tc>
      </w:tr>
      <w:tr w:rsidR="00E7295E" w:rsidTr="005B6F57">
        <w:tc>
          <w:tcPr>
            <w:tcW w:w="1653" w:type="dxa"/>
          </w:tcPr>
          <w:p w:rsidR="00E7295E" w:rsidRPr="009F01DD" w:rsidRDefault="00E7295E" w:rsidP="005B6F57">
            <w:pPr>
              <w:jc w:val="center"/>
              <w:rPr>
                <w:rFonts w:cs="Akhbar MT"/>
                <w:b/>
                <w:bCs/>
                <w:sz w:val="40"/>
                <w:szCs w:val="40"/>
                <w:rtl/>
              </w:rPr>
            </w:pPr>
            <w:r>
              <w:rPr>
                <w:rFonts w:cs="Akhbar MT" w:hint="cs"/>
                <w:b/>
                <w:bCs/>
                <w:sz w:val="40"/>
                <w:szCs w:val="40"/>
                <w:rtl/>
              </w:rPr>
              <w:t>التاسع</w:t>
            </w:r>
          </w:p>
        </w:tc>
        <w:tc>
          <w:tcPr>
            <w:tcW w:w="4254" w:type="dxa"/>
            <w:gridSpan w:val="2"/>
            <w:vMerge/>
          </w:tcPr>
          <w:p w:rsidR="00E7295E" w:rsidRPr="009F01DD" w:rsidRDefault="00E7295E" w:rsidP="005B6F57">
            <w:pPr>
              <w:jc w:val="center"/>
              <w:rPr>
                <w:rFonts w:cs="Akhbar MT"/>
                <w:b/>
                <w:bCs/>
                <w:sz w:val="40"/>
                <w:szCs w:val="40"/>
                <w:rtl/>
              </w:rPr>
            </w:pPr>
          </w:p>
        </w:tc>
        <w:tc>
          <w:tcPr>
            <w:tcW w:w="1039" w:type="dxa"/>
            <w:vMerge/>
          </w:tcPr>
          <w:p w:rsidR="00E7295E" w:rsidRPr="009F01DD" w:rsidRDefault="00E7295E" w:rsidP="005B6F57">
            <w:pPr>
              <w:jc w:val="center"/>
              <w:rPr>
                <w:rFonts w:cs="Akhbar MT"/>
                <w:b/>
                <w:bCs/>
                <w:sz w:val="40"/>
                <w:szCs w:val="40"/>
                <w:rtl/>
              </w:rPr>
            </w:pPr>
          </w:p>
        </w:tc>
        <w:tc>
          <w:tcPr>
            <w:tcW w:w="992" w:type="dxa"/>
          </w:tcPr>
          <w:p w:rsidR="00E7295E" w:rsidRDefault="00E7295E" w:rsidP="005B6F57">
            <w:pPr>
              <w:jc w:val="center"/>
            </w:pPr>
            <w:r w:rsidRPr="00DC2637">
              <w:rPr>
                <w:rFonts w:cs="Akhbar MT" w:hint="cs"/>
                <w:b/>
                <w:bCs/>
                <w:sz w:val="40"/>
                <w:szCs w:val="40"/>
                <w:rtl/>
              </w:rPr>
              <w:t>10.30</w:t>
            </w:r>
          </w:p>
        </w:tc>
        <w:tc>
          <w:tcPr>
            <w:tcW w:w="2269" w:type="dxa"/>
          </w:tcPr>
          <w:p w:rsidR="00E7295E" w:rsidRDefault="00E7295E" w:rsidP="005B6F57">
            <w:r w:rsidRPr="005513E7">
              <w:rPr>
                <w:rFonts w:ascii="Arabic Typesetting" w:hAnsi="Arabic Typesetting" w:cs="Arabic Typesetting"/>
                <w:sz w:val="32"/>
                <w:szCs w:val="32"/>
                <w:rtl/>
              </w:rPr>
              <w:t>مسرح المدينة الجامعية بالمجمعة</w:t>
            </w:r>
          </w:p>
        </w:tc>
      </w:tr>
      <w:tr w:rsidR="00E7295E" w:rsidTr="005B6F57">
        <w:tc>
          <w:tcPr>
            <w:tcW w:w="1653" w:type="dxa"/>
          </w:tcPr>
          <w:p w:rsidR="00E7295E" w:rsidRPr="009F01DD" w:rsidRDefault="00E7295E" w:rsidP="005B6F57">
            <w:pPr>
              <w:jc w:val="center"/>
              <w:rPr>
                <w:rFonts w:cs="Akhbar MT"/>
                <w:b/>
                <w:bCs/>
                <w:sz w:val="40"/>
                <w:szCs w:val="40"/>
                <w:rtl/>
              </w:rPr>
            </w:pPr>
            <w:r>
              <w:rPr>
                <w:rFonts w:cs="Akhbar MT" w:hint="cs"/>
                <w:b/>
                <w:bCs/>
                <w:sz w:val="40"/>
                <w:szCs w:val="40"/>
                <w:rtl/>
              </w:rPr>
              <w:t>العاشر</w:t>
            </w:r>
          </w:p>
        </w:tc>
        <w:tc>
          <w:tcPr>
            <w:tcW w:w="4254" w:type="dxa"/>
            <w:gridSpan w:val="2"/>
            <w:vMerge w:val="restart"/>
          </w:tcPr>
          <w:p w:rsidR="00E7295E" w:rsidRPr="009F01DD" w:rsidRDefault="00E7295E" w:rsidP="005B6F57">
            <w:pPr>
              <w:jc w:val="center"/>
              <w:rPr>
                <w:rFonts w:cs="Akhbar MT"/>
                <w:b/>
                <w:bCs/>
                <w:sz w:val="40"/>
                <w:szCs w:val="40"/>
                <w:rtl/>
              </w:rPr>
            </w:pPr>
            <w:r w:rsidRPr="009F01DD">
              <w:rPr>
                <w:rFonts w:cs="Akhbar MT" w:hint="cs"/>
                <w:b/>
                <w:bCs/>
                <w:sz w:val="40"/>
                <w:szCs w:val="40"/>
                <w:rtl/>
              </w:rPr>
              <w:t xml:space="preserve">ثلاث </w:t>
            </w:r>
            <w:r>
              <w:rPr>
                <w:rFonts w:cs="Akhbar MT" w:hint="cs"/>
                <w:b/>
                <w:bCs/>
                <w:sz w:val="40"/>
                <w:szCs w:val="40"/>
                <w:rtl/>
              </w:rPr>
              <w:t>مسابقات لتحديد المركزين الأول والثاني في المجموعة</w:t>
            </w:r>
          </w:p>
        </w:tc>
        <w:tc>
          <w:tcPr>
            <w:tcW w:w="1039" w:type="dxa"/>
            <w:vMerge w:val="restart"/>
          </w:tcPr>
          <w:p w:rsidR="00E7295E" w:rsidRPr="009F01DD" w:rsidRDefault="00E7295E" w:rsidP="005B6F57">
            <w:pPr>
              <w:jc w:val="center"/>
              <w:rPr>
                <w:rFonts w:cs="Akhbar MT"/>
                <w:b/>
                <w:bCs/>
                <w:sz w:val="40"/>
                <w:szCs w:val="40"/>
                <w:rtl/>
              </w:rPr>
            </w:pPr>
            <w:r>
              <w:rPr>
                <w:rFonts w:cs="Akhbar MT" w:hint="cs"/>
                <w:b/>
                <w:bCs/>
                <w:sz w:val="40"/>
                <w:szCs w:val="40"/>
                <w:rtl/>
              </w:rPr>
              <w:t>الثانية</w:t>
            </w:r>
          </w:p>
        </w:tc>
        <w:tc>
          <w:tcPr>
            <w:tcW w:w="992" w:type="dxa"/>
          </w:tcPr>
          <w:p w:rsidR="00E7295E" w:rsidRDefault="00E7295E" w:rsidP="005B6F57">
            <w:pPr>
              <w:jc w:val="center"/>
            </w:pPr>
            <w:r w:rsidRPr="00DC2637">
              <w:rPr>
                <w:rFonts w:cs="Akhbar MT" w:hint="cs"/>
                <w:b/>
                <w:bCs/>
                <w:sz w:val="40"/>
                <w:szCs w:val="40"/>
                <w:rtl/>
              </w:rPr>
              <w:t>10.30</w:t>
            </w:r>
          </w:p>
        </w:tc>
        <w:tc>
          <w:tcPr>
            <w:tcW w:w="2269" w:type="dxa"/>
          </w:tcPr>
          <w:p w:rsidR="00E7295E" w:rsidRDefault="00E7295E" w:rsidP="005B6F57">
            <w:r w:rsidRPr="00D53201">
              <w:rPr>
                <w:rFonts w:ascii="Arabic Typesetting" w:hAnsi="Arabic Typesetting" w:cs="Arabic Typesetting" w:hint="cs"/>
                <w:sz w:val="32"/>
                <w:szCs w:val="32"/>
                <w:rtl/>
              </w:rPr>
              <w:t xml:space="preserve">مسرح كلية العلوم </w:t>
            </w:r>
            <w:proofErr w:type="spellStart"/>
            <w:r w:rsidRPr="00D53201">
              <w:rPr>
                <w:rFonts w:ascii="Arabic Typesetting" w:hAnsi="Arabic Typesetting" w:cs="Arabic Typesetting" w:hint="cs"/>
                <w:sz w:val="32"/>
                <w:szCs w:val="32"/>
                <w:rtl/>
              </w:rPr>
              <w:t>بالزلفي</w:t>
            </w:r>
            <w:proofErr w:type="spellEnd"/>
          </w:p>
        </w:tc>
      </w:tr>
      <w:tr w:rsidR="00E7295E" w:rsidTr="005B6F57">
        <w:tc>
          <w:tcPr>
            <w:tcW w:w="1653" w:type="dxa"/>
          </w:tcPr>
          <w:p w:rsidR="00E7295E" w:rsidRPr="009F01DD" w:rsidRDefault="00E7295E" w:rsidP="005B6F57">
            <w:pPr>
              <w:jc w:val="center"/>
              <w:rPr>
                <w:rFonts w:cs="Akhbar MT"/>
                <w:b/>
                <w:bCs/>
                <w:sz w:val="40"/>
                <w:szCs w:val="40"/>
                <w:rtl/>
              </w:rPr>
            </w:pPr>
            <w:r>
              <w:rPr>
                <w:rFonts w:cs="Akhbar MT" w:hint="cs"/>
                <w:b/>
                <w:bCs/>
                <w:sz w:val="40"/>
                <w:szCs w:val="40"/>
                <w:rtl/>
              </w:rPr>
              <w:t>الحادي عشر</w:t>
            </w:r>
          </w:p>
        </w:tc>
        <w:tc>
          <w:tcPr>
            <w:tcW w:w="4254" w:type="dxa"/>
            <w:gridSpan w:val="2"/>
            <w:vMerge/>
          </w:tcPr>
          <w:p w:rsidR="00E7295E" w:rsidRPr="009F01DD" w:rsidRDefault="00E7295E" w:rsidP="005B6F57">
            <w:pPr>
              <w:jc w:val="center"/>
              <w:rPr>
                <w:rFonts w:cs="Akhbar MT"/>
                <w:b/>
                <w:bCs/>
                <w:sz w:val="40"/>
                <w:szCs w:val="40"/>
                <w:rtl/>
              </w:rPr>
            </w:pPr>
          </w:p>
        </w:tc>
        <w:tc>
          <w:tcPr>
            <w:tcW w:w="1039" w:type="dxa"/>
            <w:vMerge/>
          </w:tcPr>
          <w:p w:rsidR="00E7295E" w:rsidRPr="009F01DD" w:rsidRDefault="00E7295E" w:rsidP="005B6F57">
            <w:pPr>
              <w:jc w:val="center"/>
              <w:rPr>
                <w:rFonts w:cs="Akhbar MT"/>
                <w:b/>
                <w:bCs/>
                <w:sz w:val="40"/>
                <w:szCs w:val="40"/>
                <w:rtl/>
              </w:rPr>
            </w:pPr>
          </w:p>
        </w:tc>
        <w:tc>
          <w:tcPr>
            <w:tcW w:w="992" w:type="dxa"/>
          </w:tcPr>
          <w:p w:rsidR="00E7295E" w:rsidRDefault="00E7295E" w:rsidP="005B6F57">
            <w:pPr>
              <w:jc w:val="center"/>
            </w:pPr>
            <w:r w:rsidRPr="00DC2637">
              <w:rPr>
                <w:rFonts w:cs="Akhbar MT" w:hint="cs"/>
                <w:b/>
                <w:bCs/>
                <w:sz w:val="40"/>
                <w:szCs w:val="40"/>
                <w:rtl/>
              </w:rPr>
              <w:t>10.30</w:t>
            </w:r>
          </w:p>
        </w:tc>
        <w:tc>
          <w:tcPr>
            <w:tcW w:w="2269" w:type="dxa"/>
          </w:tcPr>
          <w:p w:rsidR="00E7295E" w:rsidRDefault="00E7295E" w:rsidP="005B6F57">
            <w:r w:rsidRPr="00D53201">
              <w:rPr>
                <w:rFonts w:ascii="Arabic Typesetting" w:hAnsi="Arabic Typesetting" w:cs="Arabic Typesetting" w:hint="cs"/>
                <w:sz w:val="32"/>
                <w:szCs w:val="32"/>
                <w:rtl/>
              </w:rPr>
              <w:t xml:space="preserve">مسرح كلية العلوم </w:t>
            </w:r>
            <w:proofErr w:type="spellStart"/>
            <w:r w:rsidRPr="00D53201">
              <w:rPr>
                <w:rFonts w:ascii="Arabic Typesetting" w:hAnsi="Arabic Typesetting" w:cs="Arabic Typesetting" w:hint="cs"/>
                <w:sz w:val="32"/>
                <w:szCs w:val="32"/>
                <w:rtl/>
              </w:rPr>
              <w:t>بالزلفي</w:t>
            </w:r>
            <w:proofErr w:type="spellEnd"/>
          </w:p>
        </w:tc>
      </w:tr>
      <w:tr w:rsidR="00E7295E" w:rsidTr="005B6F57">
        <w:tc>
          <w:tcPr>
            <w:tcW w:w="1653" w:type="dxa"/>
          </w:tcPr>
          <w:p w:rsidR="00E7295E" w:rsidRPr="009F01DD" w:rsidRDefault="00E7295E" w:rsidP="005B6F57">
            <w:pPr>
              <w:jc w:val="center"/>
              <w:rPr>
                <w:rFonts w:cs="Akhbar MT"/>
                <w:b/>
                <w:bCs/>
                <w:sz w:val="40"/>
                <w:szCs w:val="40"/>
                <w:rtl/>
              </w:rPr>
            </w:pPr>
            <w:r>
              <w:rPr>
                <w:rFonts w:cs="Akhbar MT" w:hint="cs"/>
                <w:b/>
                <w:bCs/>
                <w:sz w:val="40"/>
                <w:szCs w:val="40"/>
                <w:rtl/>
              </w:rPr>
              <w:t>الثاني عشر</w:t>
            </w:r>
          </w:p>
        </w:tc>
        <w:tc>
          <w:tcPr>
            <w:tcW w:w="4254" w:type="dxa"/>
            <w:gridSpan w:val="2"/>
            <w:vMerge/>
          </w:tcPr>
          <w:p w:rsidR="00E7295E" w:rsidRPr="009F01DD" w:rsidRDefault="00E7295E" w:rsidP="005B6F57">
            <w:pPr>
              <w:jc w:val="center"/>
              <w:rPr>
                <w:rFonts w:cs="Akhbar MT"/>
                <w:b/>
                <w:bCs/>
                <w:sz w:val="40"/>
                <w:szCs w:val="40"/>
                <w:rtl/>
              </w:rPr>
            </w:pPr>
          </w:p>
        </w:tc>
        <w:tc>
          <w:tcPr>
            <w:tcW w:w="1039" w:type="dxa"/>
            <w:vMerge/>
          </w:tcPr>
          <w:p w:rsidR="00E7295E" w:rsidRPr="009F01DD" w:rsidRDefault="00E7295E" w:rsidP="005B6F57">
            <w:pPr>
              <w:jc w:val="center"/>
              <w:rPr>
                <w:rFonts w:cs="Akhbar MT"/>
                <w:b/>
                <w:bCs/>
                <w:sz w:val="40"/>
                <w:szCs w:val="40"/>
                <w:rtl/>
              </w:rPr>
            </w:pPr>
          </w:p>
        </w:tc>
        <w:tc>
          <w:tcPr>
            <w:tcW w:w="992" w:type="dxa"/>
          </w:tcPr>
          <w:p w:rsidR="00E7295E" w:rsidRDefault="00E7295E" w:rsidP="005B6F57">
            <w:pPr>
              <w:jc w:val="center"/>
            </w:pPr>
            <w:r w:rsidRPr="00DC2637">
              <w:rPr>
                <w:rFonts w:cs="Akhbar MT" w:hint="cs"/>
                <w:b/>
                <w:bCs/>
                <w:sz w:val="40"/>
                <w:szCs w:val="40"/>
                <w:rtl/>
              </w:rPr>
              <w:t>10.30</w:t>
            </w:r>
          </w:p>
        </w:tc>
        <w:tc>
          <w:tcPr>
            <w:tcW w:w="2269" w:type="dxa"/>
          </w:tcPr>
          <w:p w:rsidR="00E7295E" w:rsidRDefault="00E7295E" w:rsidP="005B6F57">
            <w:r w:rsidRPr="00D53201">
              <w:rPr>
                <w:rFonts w:ascii="Arabic Typesetting" w:hAnsi="Arabic Typesetting" w:cs="Arabic Typesetting" w:hint="cs"/>
                <w:sz w:val="32"/>
                <w:szCs w:val="32"/>
                <w:rtl/>
              </w:rPr>
              <w:t xml:space="preserve">مسرح كلية العلوم </w:t>
            </w:r>
            <w:proofErr w:type="spellStart"/>
            <w:r w:rsidRPr="00D53201">
              <w:rPr>
                <w:rFonts w:ascii="Arabic Typesetting" w:hAnsi="Arabic Typesetting" w:cs="Arabic Typesetting" w:hint="cs"/>
                <w:sz w:val="32"/>
                <w:szCs w:val="32"/>
                <w:rtl/>
              </w:rPr>
              <w:t>بالزلفي</w:t>
            </w:r>
            <w:proofErr w:type="spellEnd"/>
          </w:p>
        </w:tc>
      </w:tr>
      <w:tr w:rsidR="00E7295E" w:rsidTr="005B6F57">
        <w:tc>
          <w:tcPr>
            <w:tcW w:w="1653" w:type="dxa"/>
          </w:tcPr>
          <w:p w:rsidR="00E7295E" w:rsidRPr="009F01DD" w:rsidRDefault="00E7295E" w:rsidP="005B6F57">
            <w:pPr>
              <w:jc w:val="center"/>
              <w:rPr>
                <w:rFonts w:cs="Akhbar MT"/>
                <w:b/>
                <w:bCs/>
                <w:sz w:val="40"/>
                <w:szCs w:val="40"/>
                <w:rtl/>
              </w:rPr>
            </w:pPr>
            <w:r>
              <w:rPr>
                <w:rFonts w:cs="Akhbar MT" w:hint="cs"/>
                <w:b/>
                <w:bCs/>
                <w:sz w:val="40"/>
                <w:szCs w:val="40"/>
                <w:rtl/>
              </w:rPr>
              <w:t>الثالث عشر</w:t>
            </w:r>
          </w:p>
        </w:tc>
        <w:tc>
          <w:tcPr>
            <w:tcW w:w="2032" w:type="dxa"/>
          </w:tcPr>
          <w:p w:rsidR="00E7295E" w:rsidRPr="009F01DD" w:rsidRDefault="00E7295E" w:rsidP="005B6F57">
            <w:pPr>
              <w:jc w:val="center"/>
              <w:rPr>
                <w:rFonts w:cs="Akhbar MT"/>
                <w:b/>
                <w:bCs/>
                <w:sz w:val="24"/>
                <w:szCs w:val="24"/>
                <w:rtl/>
              </w:rPr>
            </w:pPr>
            <w:r w:rsidRPr="009F01DD">
              <w:rPr>
                <w:rFonts w:cs="Akhbar MT" w:hint="cs"/>
                <w:b/>
                <w:bCs/>
                <w:sz w:val="24"/>
                <w:szCs w:val="24"/>
                <w:rtl/>
              </w:rPr>
              <w:t>الأول من المجموعة الأولى</w:t>
            </w:r>
          </w:p>
        </w:tc>
        <w:tc>
          <w:tcPr>
            <w:tcW w:w="2222" w:type="dxa"/>
          </w:tcPr>
          <w:p w:rsidR="00E7295E" w:rsidRPr="009F01DD" w:rsidRDefault="00E7295E" w:rsidP="005B6F57">
            <w:pPr>
              <w:jc w:val="center"/>
              <w:rPr>
                <w:rFonts w:cs="Akhbar MT"/>
                <w:b/>
                <w:bCs/>
                <w:sz w:val="24"/>
                <w:szCs w:val="24"/>
                <w:rtl/>
              </w:rPr>
            </w:pPr>
            <w:r w:rsidRPr="009F01DD">
              <w:rPr>
                <w:rFonts w:cs="Akhbar MT" w:hint="cs"/>
                <w:b/>
                <w:bCs/>
                <w:sz w:val="24"/>
                <w:szCs w:val="24"/>
                <w:rtl/>
              </w:rPr>
              <w:t>الثاني من المجموعة الثانية</w:t>
            </w:r>
          </w:p>
        </w:tc>
        <w:tc>
          <w:tcPr>
            <w:tcW w:w="1039" w:type="dxa"/>
          </w:tcPr>
          <w:p w:rsidR="00E7295E" w:rsidRPr="001705DE" w:rsidRDefault="00E7295E" w:rsidP="005B6F57">
            <w:pPr>
              <w:jc w:val="center"/>
              <w:rPr>
                <w:rFonts w:cs="Akhbar MT"/>
                <w:b/>
                <w:bCs/>
                <w:sz w:val="28"/>
                <w:szCs w:val="28"/>
              </w:rPr>
            </w:pPr>
            <w:r w:rsidRPr="001705DE">
              <w:rPr>
                <w:rFonts w:cs="Akhbar MT" w:hint="cs"/>
                <w:b/>
                <w:bCs/>
                <w:sz w:val="28"/>
                <w:szCs w:val="28"/>
                <w:rtl/>
              </w:rPr>
              <w:t>المرحلة الثانية</w:t>
            </w:r>
          </w:p>
        </w:tc>
        <w:tc>
          <w:tcPr>
            <w:tcW w:w="992" w:type="dxa"/>
          </w:tcPr>
          <w:p w:rsidR="00E7295E" w:rsidRPr="009F01DD" w:rsidRDefault="00E7295E" w:rsidP="005B6F57">
            <w:pPr>
              <w:jc w:val="center"/>
              <w:rPr>
                <w:rFonts w:cs="Akhbar MT"/>
                <w:b/>
                <w:bCs/>
                <w:sz w:val="40"/>
                <w:szCs w:val="40"/>
                <w:rtl/>
              </w:rPr>
            </w:pPr>
            <w:r>
              <w:rPr>
                <w:rFonts w:cs="Akhbar MT" w:hint="cs"/>
                <w:b/>
                <w:bCs/>
                <w:sz w:val="40"/>
                <w:szCs w:val="40"/>
                <w:rtl/>
              </w:rPr>
              <w:t>10.30</w:t>
            </w:r>
          </w:p>
        </w:tc>
        <w:tc>
          <w:tcPr>
            <w:tcW w:w="2269" w:type="dxa"/>
          </w:tcPr>
          <w:p w:rsidR="00E7295E" w:rsidRPr="009F01DD" w:rsidRDefault="00E7295E" w:rsidP="005B6F57">
            <w:pPr>
              <w:jc w:val="center"/>
              <w:rPr>
                <w:rFonts w:cs="Akhbar MT"/>
                <w:b/>
                <w:bCs/>
                <w:sz w:val="40"/>
                <w:szCs w:val="40"/>
                <w:rtl/>
              </w:rPr>
            </w:pPr>
            <w:r w:rsidRPr="00130FC1">
              <w:rPr>
                <w:rFonts w:ascii="Arabic Typesetting" w:hAnsi="Arabic Typesetting" w:cs="Arabic Typesetting"/>
                <w:sz w:val="32"/>
                <w:szCs w:val="32"/>
                <w:rtl/>
              </w:rPr>
              <w:t>مسرح المدينة الجامعية بالمجمعة</w:t>
            </w:r>
          </w:p>
        </w:tc>
      </w:tr>
      <w:tr w:rsidR="00E7295E" w:rsidTr="005B6F57">
        <w:tc>
          <w:tcPr>
            <w:tcW w:w="1653" w:type="dxa"/>
          </w:tcPr>
          <w:p w:rsidR="00E7295E" w:rsidRPr="009F01DD" w:rsidRDefault="00E7295E" w:rsidP="005B6F57">
            <w:pPr>
              <w:jc w:val="center"/>
              <w:rPr>
                <w:rFonts w:cs="Akhbar MT"/>
                <w:b/>
                <w:bCs/>
                <w:sz w:val="40"/>
                <w:szCs w:val="40"/>
                <w:rtl/>
              </w:rPr>
            </w:pPr>
            <w:r>
              <w:rPr>
                <w:rFonts w:cs="Akhbar MT" w:hint="cs"/>
                <w:b/>
                <w:bCs/>
                <w:sz w:val="40"/>
                <w:szCs w:val="40"/>
                <w:rtl/>
              </w:rPr>
              <w:t>الرابع عشر</w:t>
            </w:r>
          </w:p>
        </w:tc>
        <w:tc>
          <w:tcPr>
            <w:tcW w:w="2032" w:type="dxa"/>
          </w:tcPr>
          <w:p w:rsidR="00E7295E" w:rsidRPr="009F01DD" w:rsidRDefault="00E7295E" w:rsidP="005B6F57">
            <w:pPr>
              <w:jc w:val="center"/>
              <w:rPr>
                <w:rFonts w:cs="Akhbar MT"/>
                <w:b/>
                <w:bCs/>
                <w:sz w:val="24"/>
                <w:szCs w:val="24"/>
                <w:rtl/>
              </w:rPr>
            </w:pPr>
            <w:r w:rsidRPr="009F01DD">
              <w:rPr>
                <w:rFonts w:cs="Akhbar MT" w:hint="cs"/>
                <w:b/>
                <w:bCs/>
                <w:sz w:val="24"/>
                <w:szCs w:val="24"/>
                <w:rtl/>
              </w:rPr>
              <w:t>الأول من المجموعة الثانية</w:t>
            </w:r>
          </w:p>
        </w:tc>
        <w:tc>
          <w:tcPr>
            <w:tcW w:w="2222" w:type="dxa"/>
          </w:tcPr>
          <w:p w:rsidR="00E7295E" w:rsidRPr="009F01DD" w:rsidRDefault="00E7295E" w:rsidP="005B6F57">
            <w:pPr>
              <w:jc w:val="center"/>
              <w:rPr>
                <w:rFonts w:cs="Akhbar MT"/>
                <w:b/>
                <w:bCs/>
                <w:sz w:val="24"/>
                <w:szCs w:val="24"/>
                <w:rtl/>
              </w:rPr>
            </w:pPr>
            <w:r w:rsidRPr="009F01DD">
              <w:rPr>
                <w:rFonts w:cs="Akhbar MT" w:hint="cs"/>
                <w:b/>
                <w:bCs/>
                <w:sz w:val="24"/>
                <w:szCs w:val="24"/>
                <w:rtl/>
              </w:rPr>
              <w:t>الثاني من المجموعة الأولى</w:t>
            </w:r>
          </w:p>
        </w:tc>
        <w:tc>
          <w:tcPr>
            <w:tcW w:w="1039" w:type="dxa"/>
          </w:tcPr>
          <w:p w:rsidR="00E7295E" w:rsidRDefault="00E7295E" w:rsidP="005B6F57">
            <w:r w:rsidRPr="001705DE">
              <w:rPr>
                <w:rFonts w:cs="Akhbar MT" w:hint="cs"/>
                <w:b/>
                <w:bCs/>
                <w:sz w:val="28"/>
                <w:szCs w:val="28"/>
                <w:rtl/>
              </w:rPr>
              <w:t>المرحلة الثانية</w:t>
            </w:r>
          </w:p>
        </w:tc>
        <w:tc>
          <w:tcPr>
            <w:tcW w:w="992" w:type="dxa"/>
          </w:tcPr>
          <w:p w:rsidR="00E7295E" w:rsidRPr="009F01DD" w:rsidRDefault="00E7295E" w:rsidP="005B6F57">
            <w:pPr>
              <w:jc w:val="center"/>
              <w:rPr>
                <w:rFonts w:cs="Akhbar MT"/>
                <w:b/>
                <w:bCs/>
                <w:sz w:val="40"/>
                <w:szCs w:val="40"/>
                <w:rtl/>
              </w:rPr>
            </w:pPr>
            <w:r>
              <w:rPr>
                <w:rFonts w:cs="Akhbar MT" w:hint="cs"/>
                <w:b/>
                <w:bCs/>
                <w:sz w:val="40"/>
                <w:szCs w:val="40"/>
                <w:rtl/>
              </w:rPr>
              <w:t>10.30</w:t>
            </w:r>
          </w:p>
        </w:tc>
        <w:tc>
          <w:tcPr>
            <w:tcW w:w="2269" w:type="dxa"/>
          </w:tcPr>
          <w:p w:rsidR="00E7295E" w:rsidRPr="009F01DD" w:rsidRDefault="00E7295E" w:rsidP="005B6F57">
            <w:pPr>
              <w:jc w:val="center"/>
              <w:rPr>
                <w:rFonts w:cs="Akhbar MT"/>
                <w:b/>
                <w:bCs/>
                <w:sz w:val="40"/>
                <w:szCs w:val="40"/>
                <w:rtl/>
              </w:rPr>
            </w:pPr>
            <w:r w:rsidRPr="00130FC1">
              <w:rPr>
                <w:rFonts w:ascii="Arabic Typesetting" w:hAnsi="Arabic Typesetting" w:cs="Arabic Typesetting" w:hint="cs"/>
                <w:sz w:val="32"/>
                <w:szCs w:val="32"/>
                <w:rtl/>
              </w:rPr>
              <w:t xml:space="preserve">مسرح كلية العلوم </w:t>
            </w:r>
            <w:proofErr w:type="spellStart"/>
            <w:r w:rsidRPr="00130FC1">
              <w:rPr>
                <w:rFonts w:ascii="Arabic Typesetting" w:hAnsi="Arabic Typesetting" w:cs="Arabic Typesetting" w:hint="cs"/>
                <w:sz w:val="32"/>
                <w:szCs w:val="32"/>
                <w:rtl/>
              </w:rPr>
              <w:t>بالزلفي</w:t>
            </w:r>
            <w:proofErr w:type="spellEnd"/>
          </w:p>
        </w:tc>
      </w:tr>
      <w:tr w:rsidR="00E7295E" w:rsidTr="005B6F57">
        <w:tc>
          <w:tcPr>
            <w:tcW w:w="1653" w:type="dxa"/>
          </w:tcPr>
          <w:p w:rsidR="00E7295E" w:rsidRPr="009F01DD" w:rsidRDefault="00E7295E" w:rsidP="005B6F57">
            <w:pPr>
              <w:jc w:val="center"/>
              <w:rPr>
                <w:rFonts w:cs="Akhbar MT"/>
                <w:b/>
                <w:bCs/>
                <w:sz w:val="40"/>
                <w:szCs w:val="40"/>
                <w:rtl/>
              </w:rPr>
            </w:pPr>
            <w:r>
              <w:rPr>
                <w:rFonts w:cs="Akhbar MT" w:hint="cs"/>
                <w:b/>
                <w:bCs/>
                <w:sz w:val="40"/>
                <w:szCs w:val="40"/>
                <w:rtl/>
              </w:rPr>
              <w:t>الخامس عشر</w:t>
            </w:r>
          </w:p>
        </w:tc>
        <w:tc>
          <w:tcPr>
            <w:tcW w:w="4254" w:type="dxa"/>
            <w:gridSpan w:val="2"/>
          </w:tcPr>
          <w:p w:rsidR="00E7295E" w:rsidRPr="009F01DD" w:rsidRDefault="00E7295E" w:rsidP="005B6F57">
            <w:pPr>
              <w:jc w:val="center"/>
              <w:rPr>
                <w:rFonts w:cs="Akhbar MT"/>
                <w:b/>
                <w:bCs/>
                <w:sz w:val="40"/>
                <w:szCs w:val="40"/>
                <w:rtl/>
              </w:rPr>
            </w:pPr>
            <w:r w:rsidRPr="009F01DD">
              <w:rPr>
                <w:rFonts w:cs="Akhbar MT" w:hint="cs"/>
                <w:b/>
                <w:bCs/>
                <w:sz w:val="24"/>
                <w:szCs w:val="24"/>
                <w:rtl/>
              </w:rPr>
              <w:t>الخاسران لتحديد المركزين الثالث والرابع</w:t>
            </w:r>
          </w:p>
        </w:tc>
        <w:tc>
          <w:tcPr>
            <w:tcW w:w="1039" w:type="dxa"/>
          </w:tcPr>
          <w:p w:rsidR="00E7295E" w:rsidRPr="009F01DD" w:rsidRDefault="00E7295E" w:rsidP="005B6F57">
            <w:pPr>
              <w:jc w:val="center"/>
              <w:rPr>
                <w:rFonts w:cs="Akhbar MT"/>
                <w:b/>
                <w:bCs/>
                <w:sz w:val="40"/>
                <w:szCs w:val="40"/>
                <w:rtl/>
              </w:rPr>
            </w:pPr>
          </w:p>
        </w:tc>
        <w:tc>
          <w:tcPr>
            <w:tcW w:w="992" w:type="dxa"/>
          </w:tcPr>
          <w:p w:rsidR="00E7295E" w:rsidRDefault="00E7295E" w:rsidP="005B6F57">
            <w:pPr>
              <w:jc w:val="center"/>
            </w:pPr>
            <w:r w:rsidRPr="00DC2637">
              <w:rPr>
                <w:rFonts w:cs="Akhbar MT" w:hint="cs"/>
                <w:b/>
                <w:bCs/>
                <w:sz w:val="40"/>
                <w:szCs w:val="40"/>
                <w:rtl/>
              </w:rPr>
              <w:t>10.30</w:t>
            </w:r>
          </w:p>
        </w:tc>
        <w:tc>
          <w:tcPr>
            <w:tcW w:w="2269" w:type="dxa"/>
          </w:tcPr>
          <w:p w:rsidR="00E7295E" w:rsidRDefault="00E7295E" w:rsidP="005B6F57">
            <w:r w:rsidRPr="00C46B7A">
              <w:rPr>
                <w:rFonts w:ascii="Arabic Typesetting" w:hAnsi="Arabic Typesetting" w:cs="Arabic Typesetting"/>
                <w:sz w:val="32"/>
                <w:szCs w:val="32"/>
                <w:rtl/>
              </w:rPr>
              <w:t>مسرح المدينة الجامعية بالمجمعة</w:t>
            </w:r>
          </w:p>
        </w:tc>
      </w:tr>
      <w:tr w:rsidR="00E7295E" w:rsidTr="005B6F57">
        <w:tc>
          <w:tcPr>
            <w:tcW w:w="1653" w:type="dxa"/>
          </w:tcPr>
          <w:p w:rsidR="00E7295E" w:rsidRPr="009F01DD" w:rsidRDefault="00E7295E" w:rsidP="005B6F57">
            <w:pPr>
              <w:jc w:val="center"/>
              <w:rPr>
                <w:rFonts w:cs="Akhbar MT"/>
                <w:b/>
                <w:bCs/>
                <w:sz w:val="40"/>
                <w:szCs w:val="40"/>
                <w:rtl/>
              </w:rPr>
            </w:pPr>
            <w:r>
              <w:rPr>
                <w:rFonts w:cs="Akhbar MT" w:hint="cs"/>
                <w:b/>
                <w:bCs/>
                <w:sz w:val="40"/>
                <w:szCs w:val="40"/>
                <w:rtl/>
              </w:rPr>
              <w:t>السادس عشر</w:t>
            </w:r>
          </w:p>
        </w:tc>
        <w:tc>
          <w:tcPr>
            <w:tcW w:w="4254" w:type="dxa"/>
            <w:gridSpan w:val="2"/>
          </w:tcPr>
          <w:p w:rsidR="00E7295E" w:rsidRPr="009F01DD" w:rsidRDefault="00E7295E" w:rsidP="005B6F57">
            <w:pPr>
              <w:jc w:val="center"/>
              <w:rPr>
                <w:rFonts w:cs="Akhbar MT"/>
                <w:b/>
                <w:bCs/>
                <w:sz w:val="40"/>
                <w:szCs w:val="40"/>
                <w:rtl/>
              </w:rPr>
            </w:pPr>
            <w:r>
              <w:rPr>
                <w:rFonts w:cs="Akhbar MT" w:hint="cs"/>
                <w:b/>
                <w:bCs/>
                <w:sz w:val="40"/>
                <w:szCs w:val="40"/>
                <w:rtl/>
              </w:rPr>
              <w:t>المسابقة النهائية</w:t>
            </w:r>
          </w:p>
        </w:tc>
        <w:tc>
          <w:tcPr>
            <w:tcW w:w="1039" w:type="dxa"/>
          </w:tcPr>
          <w:p w:rsidR="00E7295E" w:rsidRPr="009F01DD" w:rsidRDefault="00E7295E" w:rsidP="005B6F57">
            <w:pPr>
              <w:jc w:val="center"/>
              <w:rPr>
                <w:rFonts w:cs="Akhbar MT"/>
                <w:b/>
                <w:bCs/>
                <w:sz w:val="40"/>
                <w:szCs w:val="40"/>
                <w:rtl/>
              </w:rPr>
            </w:pPr>
          </w:p>
        </w:tc>
        <w:tc>
          <w:tcPr>
            <w:tcW w:w="992" w:type="dxa"/>
          </w:tcPr>
          <w:p w:rsidR="00E7295E" w:rsidRDefault="00E7295E" w:rsidP="005B6F57">
            <w:pPr>
              <w:jc w:val="center"/>
            </w:pPr>
            <w:r w:rsidRPr="00DC2637">
              <w:rPr>
                <w:rFonts w:cs="Akhbar MT" w:hint="cs"/>
                <w:b/>
                <w:bCs/>
                <w:sz w:val="40"/>
                <w:szCs w:val="40"/>
                <w:rtl/>
              </w:rPr>
              <w:t>10.30</w:t>
            </w:r>
          </w:p>
        </w:tc>
        <w:tc>
          <w:tcPr>
            <w:tcW w:w="2269" w:type="dxa"/>
          </w:tcPr>
          <w:p w:rsidR="00E7295E" w:rsidRDefault="00E7295E" w:rsidP="005B6F57">
            <w:r w:rsidRPr="00C46B7A">
              <w:rPr>
                <w:rFonts w:ascii="Arabic Typesetting" w:hAnsi="Arabic Typesetting" w:cs="Arabic Typesetting"/>
                <w:sz w:val="32"/>
                <w:szCs w:val="32"/>
                <w:rtl/>
              </w:rPr>
              <w:t>مسرح المدينة الجامعية بالمجمعة</w:t>
            </w:r>
          </w:p>
        </w:tc>
      </w:tr>
    </w:tbl>
    <w:p w:rsidR="00E7295E" w:rsidRDefault="00E7295E" w:rsidP="00E7295E">
      <w:pPr>
        <w:jc w:val="center"/>
        <w:rPr>
          <w:rFonts w:cs="PT Bold Heading" w:hint="cs"/>
          <w:sz w:val="40"/>
          <w:szCs w:val="40"/>
          <w:u w:val="single"/>
          <w:rtl/>
        </w:rPr>
      </w:pPr>
    </w:p>
    <w:p w:rsidR="00E7295E" w:rsidRDefault="00E7295E" w:rsidP="00E7295E">
      <w:pPr>
        <w:jc w:val="center"/>
        <w:rPr>
          <w:rFonts w:cs="PT Bold Heading" w:hint="cs"/>
          <w:sz w:val="40"/>
          <w:szCs w:val="40"/>
          <w:u w:val="single"/>
          <w:rtl/>
        </w:rPr>
      </w:pPr>
    </w:p>
    <w:p w:rsidR="00E7295E" w:rsidRDefault="00E7295E" w:rsidP="00E7295E">
      <w:pPr>
        <w:jc w:val="center"/>
        <w:rPr>
          <w:rFonts w:cs="PT Bold Heading" w:hint="cs"/>
          <w:sz w:val="40"/>
          <w:szCs w:val="40"/>
          <w:u w:val="single"/>
          <w:rtl/>
        </w:rPr>
      </w:pPr>
    </w:p>
    <w:p w:rsidR="00E7295E" w:rsidRDefault="00E7295E" w:rsidP="00E7295E">
      <w:pPr>
        <w:jc w:val="center"/>
        <w:rPr>
          <w:rFonts w:cs="PT Bold Heading" w:hint="cs"/>
          <w:sz w:val="40"/>
          <w:szCs w:val="40"/>
          <w:u w:val="single"/>
          <w:rtl/>
        </w:rPr>
      </w:pPr>
    </w:p>
    <w:p w:rsidR="00E7295E" w:rsidRDefault="00E7295E" w:rsidP="00E7295E">
      <w:pPr>
        <w:jc w:val="center"/>
        <w:rPr>
          <w:rFonts w:cs="PT Bold Heading"/>
          <w:sz w:val="40"/>
          <w:szCs w:val="40"/>
          <w:u w:val="single"/>
          <w:rtl/>
        </w:rPr>
      </w:pPr>
      <w:r w:rsidRPr="00C7331B">
        <w:rPr>
          <w:rFonts w:cs="PT Bold Heading" w:hint="cs"/>
          <w:sz w:val="40"/>
          <w:szCs w:val="40"/>
          <w:u w:val="single"/>
          <w:rtl/>
        </w:rPr>
        <w:t>المسابقة البينية</w:t>
      </w:r>
      <w:r>
        <w:rPr>
          <w:rFonts w:cs="PT Bold Heading" w:hint="cs"/>
          <w:sz w:val="40"/>
          <w:szCs w:val="40"/>
          <w:u w:val="single"/>
          <w:rtl/>
        </w:rPr>
        <w:t xml:space="preserve"> للطالبات</w:t>
      </w:r>
    </w:p>
    <w:p w:rsidR="00E7295E" w:rsidRPr="004C1EE3" w:rsidRDefault="00E7295E" w:rsidP="00E7295E">
      <w:pPr>
        <w:pStyle w:val="a5"/>
        <w:numPr>
          <w:ilvl w:val="0"/>
          <w:numId w:val="5"/>
        </w:numPr>
        <w:rPr>
          <w:rFonts w:ascii="Arabic Typesetting" w:hAnsi="Arabic Typesetting" w:cs="Arabic Transparent"/>
          <w:sz w:val="28"/>
          <w:szCs w:val="28"/>
          <w:rtl/>
        </w:rPr>
      </w:pPr>
      <w:r w:rsidRPr="004C1EE3">
        <w:rPr>
          <w:rFonts w:ascii="Arabic Typesetting" w:hAnsi="Arabic Typesetting" w:cs="Arabic Transparent" w:hint="cs"/>
          <w:sz w:val="28"/>
          <w:szCs w:val="28"/>
          <w:rtl/>
        </w:rPr>
        <w:t>يتم تكليف أمينات النشاط بتشكيل لجنة كل أمينة خاصة بكليتها</w:t>
      </w:r>
    </w:p>
    <w:p w:rsidR="00E7295E" w:rsidRPr="004C1EE3" w:rsidRDefault="00E7295E" w:rsidP="00E7295E">
      <w:pPr>
        <w:pStyle w:val="a5"/>
        <w:numPr>
          <w:ilvl w:val="0"/>
          <w:numId w:val="5"/>
        </w:numPr>
        <w:rPr>
          <w:rFonts w:ascii="Arabic Typesetting" w:hAnsi="Arabic Typesetting" w:cs="Arabic Transparent"/>
          <w:sz w:val="28"/>
          <w:szCs w:val="28"/>
          <w:rtl/>
        </w:rPr>
      </w:pPr>
      <w:r w:rsidRPr="004C1EE3">
        <w:rPr>
          <w:rFonts w:ascii="Arabic Typesetting" w:hAnsi="Arabic Typesetting" w:cs="Arabic Transparent" w:hint="cs"/>
          <w:sz w:val="28"/>
          <w:szCs w:val="28"/>
          <w:rtl/>
        </w:rPr>
        <w:t>تكون مهام اللجنة وضع الأسئلة والأشراف على المسابقة في الكلية</w:t>
      </w:r>
    </w:p>
    <w:p w:rsidR="00E7295E" w:rsidRPr="004C1EE3" w:rsidRDefault="00E7295E" w:rsidP="00E7295E">
      <w:pPr>
        <w:pStyle w:val="a5"/>
        <w:numPr>
          <w:ilvl w:val="0"/>
          <w:numId w:val="5"/>
        </w:numPr>
        <w:rPr>
          <w:rFonts w:ascii="Arabic Typesetting" w:hAnsi="Arabic Typesetting" w:cs="Arabic Transparent"/>
          <w:sz w:val="28"/>
          <w:szCs w:val="28"/>
          <w:rtl/>
        </w:rPr>
      </w:pPr>
      <w:r w:rsidRPr="004C1EE3">
        <w:rPr>
          <w:rFonts w:ascii="Arabic Typesetting" w:hAnsi="Arabic Typesetting" w:cs="Arabic Transparent" w:hint="cs"/>
          <w:sz w:val="28"/>
          <w:szCs w:val="28"/>
          <w:rtl/>
        </w:rPr>
        <w:t>يتم مخاطبة كل رئيسة قسم بالكلية لترشيح طالبة تمثل القسم</w:t>
      </w:r>
    </w:p>
    <w:p w:rsidR="00E7295E" w:rsidRPr="004C1EE3" w:rsidRDefault="00E7295E" w:rsidP="00E7295E">
      <w:pPr>
        <w:pStyle w:val="a5"/>
        <w:numPr>
          <w:ilvl w:val="0"/>
          <w:numId w:val="5"/>
        </w:numPr>
        <w:rPr>
          <w:rFonts w:ascii="Arabic Typesetting" w:hAnsi="Arabic Typesetting" w:cs="Arabic Transparent"/>
          <w:sz w:val="28"/>
          <w:szCs w:val="28"/>
          <w:rtl/>
        </w:rPr>
      </w:pPr>
      <w:r w:rsidRPr="004C1EE3">
        <w:rPr>
          <w:rFonts w:ascii="Arabic Typesetting" w:hAnsi="Arabic Typesetting" w:cs="Arabic Transparent" w:hint="cs"/>
          <w:sz w:val="28"/>
          <w:szCs w:val="28"/>
          <w:rtl/>
        </w:rPr>
        <w:t xml:space="preserve">يتم عمل مسابقة مجمعة في يوم واحد بين جميع </w:t>
      </w:r>
      <w:r>
        <w:rPr>
          <w:rFonts w:ascii="Arabic Typesetting" w:hAnsi="Arabic Typesetting" w:cs="Arabic Transparent" w:hint="cs"/>
          <w:sz w:val="28"/>
          <w:szCs w:val="28"/>
          <w:rtl/>
        </w:rPr>
        <w:t>الطالبات المرشحات من الأقسام</w:t>
      </w:r>
    </w:p>
    <w:p w:rsidR="00E7295E" w:rsidRPr="004C1EE3" w:rsidRDefault="00E7295E" w:rsidP="00E7295E">
      <w:pPr>
        <w:pStyle w:val="a5"/>
        <w:numPr>
          <w:ilvl w:val="0"/>
          <w:numId w:val="5"/>
        </w:numPr>
        <w:rPr>
          <w:rFonts w:ascii="Arabic Typesetting" w:hAnsi="Arabic Typesetting" w:cs="Arabic Transparent"/>
          <w:sz w:val="28"/>
          <w:szCs w:val="28"/>
          <w:rtl/>
        </w:rPr>
      </w:pPr>
      <w:r w:rsidRPr="004C1EE3">
        <w:rPr>
          <w:rFonts w:ascii="Arabic Typesetting" w:hAnsi="Arabic Typesetting" w:cs="Arabic Transparent" w:hint="cs"/>
          <w:sz w:val="28"/>
          <w:szCs w:val="28"/>
          <w:rtl/>
        </w:rPr>
        <w:t>الحاصلة على المركز الأول تمثل الكلية في المرحلة المقبلة</w:t>
      </w:r>
    </w:p>
    <w:p w:rsidR="00E7295E" w:rsidRPr="004C1EE3" w:rsidRDefault="00E7295E" w:rsidP="00E7295E">
      <w:pPr>
        <w:pStyle w:val="a5"/>
        <w:numPr>
          <w:ilvl w:val="0"/>
          <w:numId w:val="5"/>
        </w:numPr>
        <w:rPr>
          <w:rFonts w:ascii="Arabic Typesetting" w:hAnsi="Arabic Typesetting" w:cs="Arabic Transparent"/>
          <w:sz w:val="28"/>
          <w:szCs w:val="28"/>
          <w:rtl/>
        </w:rPr>
      </w:pPr>
      <w:r w:rsidRPr="004C1EE3">
        <w:rPr>
          <w:rFonts w:ascii="Arabic Typesetting" w:hAnsi="Arabic Typesetting" w:cs="Arabic Transparent" w:hint="cs"/>
          <w:sz w:val="28"/>
          <w:szCs w:val="28"/>
          <w:rtl/>
        </w:rPr>
        <w:t xml:space="preserve">يتم توزيع جوائز ترضية للمركزين الثاني والثالث في كل كلية </w:t>
      </w:r>
    </w:p>
    <w:p w:rsidR="00E7295E" w:rsidRPr="004C1EE3" w:rsidRDefault="00E7295E" w:rsidP="00E7295E">
      <w:pPr>
        <w:pStyle w:val="a5"/>
        <w:numPr>
          <w:ilvl w:val="0"/>
          <w:numId w:val="5"/>
        </w:numPr>
        <w:rPr>
          <w:rFonts w:ascii="Arabic Typesetting" w:hAnsi="Arabic Typesetting" w:cs="Arabic Transparent"/>
          <w:sz w:val="28"/>
          <w:szCs w:val="28"/>
          <w:rtl/>
        </w:rPr>
      </w:pPr>
      <w:r w:rsidRPr="004C1EE3">
        <w:rPr>
          <w:rFonts w:ascii="Arabic Typesetting" w:hAnsi="Arabic Typesetting" w:cs="Arabic Transparent" w:hint="cs"/>
          <w:sz w:val="28"/>
          <w:szCs w:val="28"/>
          <w:rtl/>
        </w:rPr>
        <w:t xml:space="preserve">يتأهل للمرحلة الثانية طالبة من كل كلية ليصبح العدد 6 طالبات </w:t>
      </w:r>
    </w:p>
    <w:p w:rsidR="00E7295E" w:rsidRPr="004C1EE3" w:rsidRDefault="00E7295E" w:rsidP="00E7295E">
      <w:pPr>
        <w:pStyle w:val="a5"/>
        <w:numPr>
          <w:ilvl w:val="0"/>
          <w:numId w:val="5"/>
        </w:numPr>
        <w:rPr>
          <w:rFonts w:ascii="Arabic Typesetting" w:hAnsi="Arabic Typesetting" w:cs="Arabic Transparent"/>
          <w:sz w:val="28"/>
          <w:szCs w:val="28"/>
          <w:rtl/>
        </w:rPr>
      </w:pPr>
      <w:r w:rsidRPr="004C1EE3">
        <w:rPr>
          <w:rFonts w:ascii="Arabic Typesetting" w:hAnsi="Arabic Typesetting" w:cs="Arabic Transparent" w:hint="cs"/>
          <w:sz w:val="28"/>
          <w:szCs w:val="28"/>
          <w:rtl/>
        </w:rPr>
        <w:t xml:space="preserve">يتم تكوين لجنة مرشحه من العمادة لإعداد مسابقة بين الطالبات الست ويتم تحديد مكان المسابقة </w:t>
      </w:r>
      <w:proofErr w:type="spellStart"/>
      <w:r w:rsidRPr="004C1EE3">
        <w:rPr>
          <w:rFonts w:ascii="Arabic Typesetting" w:hAnsi="Arabic Typesetting" w:cs="Arabic Transparent" w:hint="cs"/>
          <w:sz w:val="28"/>
          <w:szCs w:val="28"/>
          <w:rtl/>
        </w:rPr>
        <w:t>ايضاً</w:t>
      </w:r>
      <w:proofErr w:type="spellEnd"/>
      <w:r w:rsidRPr="004C1EE3">
        <w:rPr>
          <w:rFonts w:ascii="Arabic Typesetting" w:hAnsi="Arabic Typesetting" w:cs="Arabic Transparent" w:hint="cs"/>
          <w:sz w:val="28"/>
          <w:szCs w:val="28"/>
          <w:rtl/>
        </w:rPr>
        <w:t xml:space="preserve"> من العمادة</w:t>
      </w:r>
    </w:p>
    <w:p w:rsidR="00E7295E" w:rsidRPr="004C1EE3" w:rsidRDefault="00E7295E" w:rsidP="00E7295E">
      <w:pPr>
        <w:pStyle w:val="a5"/>
        <w:numPr>
          <w:ilvl w:val="0"/>
          <w:numId w:val="5"/>
        </w:numPr>
        <w:rPr>
          <w:rFonts w:ascii="Arabic Typesetting" w:hAnsi="Arabic Typesetting" w:cs="Arabic Transparent"/>
          <w:sz w:val="28"/>
          <w:szCs w:val="28"/>
          <w:rtl/>
        </w:rPr>
      </w:pPr>
      <w:r w:rsidRPr="004C1EE3">
        <w:rPr>
          <w:rFonts w:ascii="Arabic Typesetting" w:hAnsi="Arabic Typesetting" w:cs="Arabic Transparent" w:hint="cs"/>
          <w:sz w:val="28"/>
          <w:szCs w:val="28"/>
          <w:rtl/>
        </w:rPr>
        <w:t>تكون مسابقة مجمعة في يوم واحد بين الطالبات الست</w:t>
      </w:r>
    </w:p>
    <w:p w:rsidR="00E7295E" w:rsidRPr="004C1EE3" w:rsidRDefault="00E7295E" w:rsidP="00E7295E">
      <w:pPr>
        <w:pStyle w:val="a5"/>
        <w:numPr>
          <w:ilvl w:val="0"/>
          <w:numId w:val="5"/>
        </w:numPr>
        <w:rPr>
          <w:rFonts w:ascii="Arabic Typesetting" w:hAnsi="Arabic Typesetting" w:cs="Arabic Transparent"/>
          <w:sz w:val="28"/>
          <w:szCs w:val="28"/>
          <w:rtl/>
        </w:rPr>
      </w:pPr>
      <w:r w:rsidRPr="004C1EE3">
        <w:rPr>
          <w:rFonts w:ascii="Arabic Typesetting" w:hAnsi="Arabic Typesetting" w:cs="Arabic Transparent" w:hint="cs"/>
          <w:sz w:val="28"/>
          <w:szCs w:val="28"/>
          <w:rtl/>
        </w:rPr>
        <w:t>الحاصلة على المركز الأول هي فارسة الجامعة للمسابقة البينية</w:t>
      </w:r>
    </w:p>
    <w:p w:rsidR="00E7295E" w:rsidRPr="004C1EE3" w:rsidRDefault="00E7295E" w:rsidP="00E7295E">
      <w:pPr>
        <w:pStyle w:val="a5"/>
        <w:numPr>
          <w:ilvl w:val="0"/>
          <w:numId w:val="5"/>
        </w:numPr>
        <w:rPr>
          <w:rFonts w:ascii="Arabic Typesetting" w:hAnsi="Arabic Typesetting" w:cs="Arabic Transparent"/>
          <w:sz w:val="28"/>
          <w:szCs w:val="28"/>
          <w:rtl/>
        </w:rPr>
      </w:pPr>
      <w:r w:rsidRPr="004C1EE3">
        <w:rPr>
          <w:rFonts w:ascii="Arabic Typesetting" w:hAnsi="Arabic Typesetting" w:cs="Arabic Transparent" w:hint="cs"/>
          <w:sz w:val="28"/>
          <w:szCs w:val="28"/>
          <w:rtl/>
        </w:rPr>
        <w:t>يتم تسليم درع للطالبة ودرع لكليتها ومبلغ 1500 للمركز الأول</w:t>
      </w:r>
    </w:p>
    <w:p w:rsidR="00E7295E" w:rsidRPr="004C1EE3" w:rsidRDefault="00E7295E" w:rsidP="00E7295E">
      <w:pPr>
        <w:pStyle w:val="a5"/>
        <w:numPr>
          <w:ilvl w:val="0"/>
          <w:numId w:val="5"/>
        </w:numPr>
        <w:rPr>
          <w:rFonts w:ascii="Arabic Typesetting" w:hAnsi="Arabic Typesetting" w:cs="Arabic Transparent"/>
          <w:sz w:val="28"/>
          <w:szCs w:val="28"/>
          <w:rtl/>
        </w:rPr>
      </w:pPr>
      <w:r w:rsidRPr="004C1EE3">
        <w:rPr>
          <w:rFonts w:ascii="Arabic Typesetting" w:hAnsi="Arabic Typesetting" w:cs="Arabic Transparent" w:hint="cs"/>
          <w:sz w:val="28"/>
          <w:szCs w:val="28"/>
          <w:rtl/>
        </w:rPr>
        <w:t>يتم تسليم مبلغ 1000 للمركز الثاني وشهادة لكليتها</w:t>
      </w:r>
    </w:p>
    <w:p w:rsidR="00E7295E" w:rsidRDefault="00E7295E" w:rsidP="00E7295E">
      <w:pPr>
        <w:pStyle w:val="a5"/>
        <w:numPr>
          <w:ilvl w:val="0"/>
          <w:numId w:val="5"/>
        </w:numPr>
        <w:rPr>
          <w:rFonts w:ascii="Arabic Typesetting" w:hAnsi="Arabic Typesetting" w:cs="Arabic Transparent"/>
          <w:sz w:val="28"/>
          <w:szCs w:val="28"/>
        </w:rPr>
      </w:pPr>
      <w:r w:rsidRPr="004C1EE3">
        <w:rPr>
          <w:rFonts w:ascii="Arabic Typesetting" w:hAnsi="Arabic Typesetting" w:cs="Arabic Transparent" w:hint="cs"/>
          <w:sz w:val="28"/>
          <w:szCs w:val="28"/>
          <w:rtl/>
        </w:rPr>
        <w:t>يتم تسليم مبلغ 500 للمركز الثالث وشهادة لكليتها</w:t>
      </w:r>
    </w:p>
    <w:p w:rsidR="00E7295E" w:rsidRDefault="00E7295E" w:rsidP="00E7295E">
      <w:pPr>
        <w:ind w:left="360"/>
        <w:rPr>
          <w:rFonts w:ascii="Arabic Typesetting" w:hAnsi="Arabic Typesetting" w:cs="Arabic Transparent"/>
          <w:sz w:val="28"/>
          <w:szCs w:val="28"/>
          <w:rtl/>
        </w:rPr>
      </w:pPr>
    </w:p>
    <w:p w:rsidR="00E7295E" w:rsidRDefault="00E7295E" w:rsidP="00E7295E">
      <w:pPr>
        <w:ind w:left="360"/>
        <w:rPr>
          <w:rFonts w:ascii="Arabic Typesetting" w:hAnsi="Arabic Typesetting" w:cs="Arabic Transparent"/>
          <w:sz w:val="28"/>
          <w:szCs w:val="28"/>
          <w:rtl/>
        </w:rPr>
      </w:pPr>
    </w:p>
    <w:p w:rsidR="00E7295E" w:rsidRDefault="00E7295E" w:rsidP="00E7295E">
      <w:pPr>
        <w:ind w:left="360"/>
        <w:rPr>
          <w:rFonts w:ascii="Arabic Typesetting" w:hAnsi="Arabic Typesetting" w:cs="Arabic Transparent"/>
          <w:sz w:val="28"/>
          <w:szCs w:val="28"/>
          <w:rtl/>
        </w:rPr>
      </w:pPr>
    </w:p>
    <w:p w:rsidR="00E7295E" w:rsidRPr="004C1EE3" w:rsidRDefault="00E7295E" w:rsidP="00E7295E">
      <w:pPr>
        <w:ind w:left="360"/>
        <w:jc w:val="right"/>
        <w:rPr>
          <w:rFonts w:cs="PT Bold Heading"/>
          <w:sz w:val="40"/>
          <w:szCs w:val="40"/>
          <w:u w:val="single"/>
          <w:rtl/>
        </w:rPr>
      </w:pPr>
      <w:r w:rsidRPr="004C1EE3">
        <w:rPr>
          <w:rFonts w:cs="PT Bold Heading" w:hint="cs"/>
          <w:sz w:val="40"/>
          <w:szCs w:val="40"/>
          <w:u w:val="single"/>
          <w:rtl/>
        </w:rPr>
        <w:t>تم بحمد الله</w:t>
      </w:r>
    </w:p>
    <w:p w:rsidR="00E7295E" w:rsidRPr="00C7331B" w:rsidRDefault="00E7295E" w:rsidP="00E7295E">
      <w:pPr>
        <w:rPr>
          <w:rFonts w:ascii="Arabic Typesetting" w:hAnsi="Arabic Typesetting" w:cs="Arabic Typesetting"/>
          <w:b/>
          <w:bCs/>
          <w:sz w:val="40"/>
          <w:szCs w:val="40"/>
        </w:rPr>
      </w:pPr>
    </w:p>
    <w:p w:rsidR="00662870" w:rsidRPr="00E84D12" w:rsidRDefault="00662870" w:rsidP="00E84D12"/>
    <w:sectPr w:rsidR="00662870" w:rsidRPr="00E84D12" w:rsidSect="00CC62F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T Bold Heading">
    <w:panose1 w:val="02010400000000000000"/>
    <w:charset w:val="B2"/>
    <w:family w:val="auto"/>
    <w:pitch w:val="variable"/>
    <w:sig w:usb0="00002001" w:usb1="80000000" w:usb2="00000008" w:usb3="00000000" w:csb0="00000040" w:csb1="00000000"/>
  </w:font>
  <w:font w:name="Andalus">
    <w:panose1 w:val="0201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rabic Transparent">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558B"/>
    <w:multiLevelType w:val="hybridMultilevel"/>
    <w:tmpl w:val="D892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91EEE"/>
    <w:multiLevelType w:val="hybridMultilevel"/>
    <w:tmpl w:val="6CAA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E77F3"/>
    <w:multiLevelType w:val="hybridMultilevel"/>
    <w:tmpl w:val="D4BA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D062A"/>
    <w:multiLevelType w:val="hybridMultilevel"/>
    <w:tmpl w:val="321A7F68"/>
    <w:lvl w:ilvl="0" w:tplc="6BA290D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B49609C"/>
    <w:multiLevelType w:val="hybridMultilevel"/>
    <w:tmpl w:val="AF8C11E4"/>
    <w:lvl w:ilvl="0" w:tplc="6BA290D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142EA"/>
    <w:rsid w:val="00085DB7"/>
    <w:rsid w:val="001A5567"/>
    <w:rsid w:val="001D2177"/>
    <w:rsid w:val="002D2BD8"/>
    <w:rsid w:val="004F33E6"/>
    <w:rsid w:val="00662870"/>
    <w:rsid w:val="00A142EA"/>
    <w:rsid w:val="00CD144B"/>
    <w:rsid w:val="00E7295E"/>
    <w:rsid w:val="00E84D12"/>
    <w:rsid w:val="00FC78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2E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A142EA"/>
    <w:pPr>
      <w:bidi w:val="0"/>
      <w:spacing w:after="324"/>
    </w:pPr>
  </w:style>
  <w:style w:type="character" w:styleId="a3">
    <w:name w:val="Strong"/>
    <w:basedOn w:val="a0"/>
    <w:qFormat/>
    <w:rsid w:val="00A142EA"/>
    <w:rPr>
      <w:b/>
      <w:bCs/>
    </w:rPr>
  </w:style>
  <w:style w:type="table" w:styleId="a4">
    <w:name w:val="Table Grid"/>
    <w:basedOn w:val="a1"/>
    <w:uiPriority w:val="59"/>
    <w:rsid w:val="00085D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E7295E"/>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23786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4000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edlm83@hotmail.com</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الأشــ عماد اللحام ــهـب</dc:creator>
  <cp:keywords/>
  <dc:description/>
  <cp:lastModifiedBy>الأشــ عماد اللحام ــهـب</cp:lastModifiedBy>
  <cp:revision>2</cp:revision>
  <dcterms:created xsi:type="dcterms:W3CDTF">2012-05-19T07:05:00Z</dcterms:created>
  <dcterms:modified xsi:type="dcterms:W3CDTF">2012-05-19T07:05:00Z</dcterms:modified>
</cp:coreProperties>
</file>